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2B73B70E" w:rsidR="00F422D3" w:rsidRDefault="001E44D1" w:rsidP="00B42F40">
      <w:pPr>
        <w:pStyle w:val="Titul1"/>
      </w:pPr>
      <w:r>
        <w:t>KUPNÍ SMLOUVA</w:t>
      </w:r>
      <w:r w:rsidR="00485CE8">
        <w:t xml:space="preserve"> </w:t>
      </w:r>
    </w:p>
    <w:p w14:paraId="2FF71BCE" w14:textId="334DCE01" w:rsidR="00F422D3" w:rsidRDefault="00F422D3" w:rsidP="00B42F40">
      <w:pPr>
        <w:pStyle w:val="Titul2"/>
      </w:pPr>
      <w:r>
        <w:t>Název zakázky: „</w:t>
      </w:r>
      <w:r w:rsidR="00602334" w:rsidRPr="00602334">
        <w:t>Technika pro údržbu železničních prostranství</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5F9EB6D5" w:rsidR="00D32554" w:rsidRPr="00AF2741" w:rsidRDefault="00AF2741" w:rsidP="00AF2741">
      <w:pPr>
        <w:pStyle w:val="Textbezodsazen"/>
      </w:pPr>
      <w:r w:rsidRPr="00776F1E">
        <w:t xml:space="preserve">pověření </w:t>
      </w:r>
      <w:r w:rsidRPr="008F6D99">
        <w:t xml:space="preserve">č. </w:t>
      </w:r>
      <w:r w:rsidR="0010127F" w:rsidRPr="008F6D99">
        <w:t>3</w:t>
      </w:r>
      <w:r w:rsidR="008F6D99" w:rsidRPr="008F6D99">
        <w:t>539</w:t>
      </w:r>
      <w:r w:rsidRPr="008F6D99">
        <w:t xml:space="preserve"> ze dne </w:t>
      </w:r>
      <w:r w:rsidR="0010127F" w:rsidRPr="008F6D99">
        <w:t>1</w:t>
      </w:r>
      <w:r w:rsidR="008F6D99" w:rsidRPr="008F6D99">
        <w:t>3</w:t>
      </w:r>
      <w:r w:rsidRPr="008F6D99">
        <w:t xml:space="preserve">. </w:t>
      </w:r>
      <w:r w:rsidR="008F6D99" w:rsidRPr="008F6D99">
        <w:t>května</w:t>
      </w:r>
      <w:r w:rsidR="0010127F" w:rsidRPr="008F6D99">
        <w:t xml:space="preserve"> 202</w:t>
      </w:r>
      <w:r w:rsidR="008F6D99" w:rsidRPr="008F6D99">
        <w:t>4</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F32910"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0217965A" w14:textId="313C0B0E" w:rsidR="00F422D3" w:rsidRPr="00615D83" w:rsidRDefault="00615D83" w:rsidP="00AF2741">
      <w:pPr>
        <w:pStyle w:val="Textbezodsazen"/>
        <w:spacing w:after="0"/>
        <w:rPr>
          <w:bCs/>
        </w:rPr>
      </w:pPr>
      <w:r w:rsidRPr="00615D83">
        <w:rPr>
          <w:bCs/>
        </w:rPr>
        <w:t>číslo ISPROFOND:</w:t>
      </w:r>
      <w:r w:rsidR="00602334">
        <w:rPr>
          <w:bCs/>
        </w:rPr>
        <w:t xml:space="preserve"> </w:t>
      </w:r>
      <w:r w:rsidR="00602334" w:rsidRPr="00602334">
        <w:rPr>
          <w:b/>
        </w:rPr>
        <w:t>5003540011</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77777777"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 , DIČ: "[</w:t>
      </w:r>
      <w:r w:rsidRPr="00B42F40">
        <w:rPr>
          <w:highlight w:val="yellow"/>
        </w:rPr>
        <w:t xml:space="preserve">VLOŽÍ </w:t>
      </w:r>
      <w:r w:rsidRPr="00374B40">
        <w:rPr>
          <w:rStyle w:val="Tun"/>
          <w:b w:val="0"/>
          <w:bCs/>
          <w:highlight w:val="yellow"/>
        </w:rPr>
        <w:t>PRODÁVAJÍCÍ</w:t>
      </w:r>
      <w:r w:rsidRPr="00B42F40">
        <w:t xml:space="preserve">]" </w:t>
      </w:r>
    </w:p>
    <w:p w14:paraId="4E57517C" w14:textId="3B907F73" w:rsidR="001E44D1" w:rsidRPr="00B42F40" w:rsidRDefault="001E44D1" w:rsidP="001E44D1">
      <w:pPr>
        <w:pStyle w:val="Textbezodsazen"/>
        <w:spacing w:after="0"/>
        <w:jc w:val="left"/>
      </w:pPr>
      <w:r w:rsidRPr="00B42F40">
        <w:t>zapsaná v obchodním rejstříku vedeném "[</w:t>
      </w:r>
      <w:r w:rsidRPr="00B42F40">
        <w:rPr>
          <w:highlight w:val="yellow"/>
        </w:rPr>
        <w:t xml:space="preserve">VLOŽÍ </w:t>
      </w:r>
      <w:r w:rsidR="00FF42F5"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03C121ED"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56571C" w:rsidRPr="0056571C">
        <w:rPr>
          <w:b/>
          <w:color w:val="000000"/>
        </w:rPr>
        <w:t>Technika pro údržbu železničních prostranství</w:t>
      </w:r>
      <w:r w:rsidRPr="00F73272">
        <w:rPr>
          <w:lang w:eastAsia="cs-CZ"/>
        </w:rPr>
        <w:t xml:space="preserve">“, ev. č. veřejné zakázky zadavatele: </w:t>
      </w:r>
      <w:r w:rsidRPr="0056571C">
        <w:rPr>
          <w:b/>
          <w:lang w:eastAsia="cs-CZ"/>
        </w:rPr>
        <w:t>635</w:t>
      </w:r>
      <w:r w:rsidR="0056571C" w:rsidRPr="0056571C">
        <w:rPr>
          <w:b/>
          <w:lang w:eastAsia="cs-CZ"/>
        </w:rPr>
        <w:t>24065</w:t>
      </w:r>
      <w:r w:rsidRPr="0056571C">
        <w:rPr>
          <w:rFonts w:eastAsia="Times New Roman" w:cs="Times New Roman"/>
          <w:lang w:eastAsia="cs-CZ"/>
        </w:rPr>
        <w:t xml:space="preserve"> </w:t>
      </w:r>
      <w:r w:rsidRPr="0056571C">
        <w:rPr>
          <w:lang w:eastAsia="cs-CZ"/>
        </w:rPr>
        <w:t>(dále jen „</w:t>
      </w:r>
      <w:r w:rsidRPr="0056571C">
        <w:rPr>
          <w:b/>
          <w:bCs/>
          <w:lang w:eastAsia="cs-CZ"/>
        </w:rPr>
        <w:t>veřejná zakázka</w:t>
      </w:r>
      <w:r w:rsidRPr="0056571C">
        <w:rPr>
          <w:lang w:eastAsia="cs-CZ"/>
        </w:rPr>
        <w:t>“). Jednotlivá ustanovení této Smlouvy tak budou vykládána</w:t>
      </w:r>
      <w:r w:rsidRPr="00A83222">
        <w:rPr>
          <w:lang w:eastAsia="cs-CZ"/>
        </w:rPr>
        <w:t xml:space="preserve">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49BD34BE" w14:textId="337B852A" w:rsidR="0056571C" w:rsidRDefault="00615D83" w:rsidP="0056571C">
      <w:pPr>
        <w:pStyle w:val="Text1-1"/>
        <w:numPr>
          <w:ilvl w:val="1"/>
          <w:numId w:val="5"/>
        </w:numPr>
      </w:pPr>
      <w:r>
        <w:t xml:space="preserve">Předmětem koupě je </w:t>
      </w:r>
      <w:r w:rsidR="0056571C" w:rsidRPr="00F1752D">
        <w:t>technik</w:t>
      </w:r>
      <w:r w:rsidR="0056571C">
        <w:t>a</w:t>
      </w:r>
      <w:r w:rsidR="0056571C" w:rsidRPr="00F1752D">
        <w:t xml:space="preserve"> pro údržbu železniční</w:t>
      </w:r>
      <w:r w:rsidR="00B103EC">
        <w:t xml:space="preserve"> dopravní infrastruktury: </w:t>
      </w:r>
      <w:r w:rsidR="0056571C" w:rsidRPr="00F1752D">
        <w:t xml:space="preserve"> </w:t>
      </w:r>
    </w:p>
    <w:tbl>
      <w:tblPr>
        <w:tblStyle w:val="Mkatabulky"/>
        <w:tblW w:w="864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
        <w:gridCol w:w="1230"/>
        <w:gridCol w:w="6432"/>
      </w:tblGrid>
      <w:tr w:rsidR="00B103EC" w14:paraId="3B442784" w14:textId="77777777" w:rsidTr="00BF21E6">
        <w:trPr>
          <w:cnfStyle w:val="100000000000" w:firstRow="1" w:lastRow="0" w:firstColumn="0" w:lastColumn="0" w:oddVBand="0" w:evenVBand="0" w:oddHBand="0" w:evenHBand="0" w:firstRowFirstColumn="0" w:firstRowLastColumn="0" w:lastRowFirstColumn="0" w:lastRowLastColumn="0"/>
          <w:trHeight w:val="498"/>
        </w:trPr>
        <w:tc>
          <w:tcPr>
            <w:cnfStyle w:val="001000000000" w:firstRow="0" w:lastRow="0" w:firstColumn="1" w:lastColumn="0" w:oddVBand="0" w:evenVBand="0" w:oddHBand="0" w:evenHBand="0" w:firstRowFirstColumn="0" w:firstRowLastColumn="0" w:lastRowFirstColumn="0" w:lastRowLastColumn="0"/>
            <w:tcW w:w="985" w:type="dxa"/>
            <w:tcBorders>
              <w:top w:val="single" w:sz="4" w:space="0" w:color="auto"/>
              <w:left w:val="single" w:sz="4" w:space="0" w:color="auto"/>
              <w:bottom w:val="single" w:sz="4" w:space="0" w:color="auto"/>
              <w:right w:val="single" w:sz="4" w:space="0" w:color="auto"/>
            </w:tcBorders>
            <w:vAlign w:val="center"/>
            <w:hideMark/>
          </w:tcPr>
          <w:p w14:paraId="142C8D27" w14:textId="77777777" w:rsidR="00B103EC" w:rsidRDefault="00B103EC" w:rsidP="00BF21E6">
            <w:pPr>
              <w:jc w:val="center"/>
              <w:rPr>
                <w:sz w:val="16"/>
                <w:szCs w:val="16"/>
              </w:rPr>
            </w:pPr>
            <w:r>
              <w:t xml:space="preserve">  </w:t>
            </w:r>
            <w:r>
              <w:rPr>
                <w:sz w:val="16"/>
                <w:szCs w:val="16"/>
              </w:rPr>
              <w:t>Poř.č.</w:t>
            </w:r>
          </w:p>
        </w:tc>
        <w:tc>
          <w:tcPr>
            <w:tcW w:w="1230" w:type="dxa"/>
            <w:tcBorders>
              <w:top w:val="single" w:sz="4" w:space="0" w:color="auto"/>
              <w:left w:val="single" w:sz="4" w:space="0" w:color="auto"/>
              <w:bottom w:val="single" w:sz="4" w:space="0" w:color="auto"/>
              <w:right w:val="single" w:sz="4" w:space="0" w:color="auto"/>
            </w:tcBorders>
            <w:vAlign w:val="center"/>
            <w:hideMark/>
          </w:tcPr>
          <w:p w14:paraId="0C2FBF1A" w14:textId="77777777" w:rsidR="00B103EC" w:rsidRDefault="00B103EC" w:rsidP="00BF21E6">
            <w:pPr>
              <w:jc w:val="cente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Počet ks</w:t>
            </w:r>
          </w:p>
        </w:tc>
        <w:tc>
          <w:tcPr>
            <w:tcW w:w="6432" w:type="dxa"/>
            <w:tcBorders>
              <w:top w:val="single" w:sz="4" w:space="0" w:color="auto"/>
              <w:left w:val="single" w:sz="4" w:space="0" w:color="auto"/>
              <w:bottom w:val="single" w:sz="4" w:space="0" w:color="auto"/>
              <w:right w:val="single" w:sz="4" w:space="0" w:color="auto"/>
            </w:tcBorders>
            <w:vAlign w:val="center"/>
            <w:hideMark/>
          </w:tcPr>
          <w:p w14:paraId="1EC30930" w14:textId="77777777" w:rsidR="00B103EC" w:rsidRDefault="00B103EC" w:rsidP="00BF21E6">
            <w:pPr>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 xml:space="preserve">Označení předmětu plnění </w:t>
            </w:r>
          </w:p>
        </w:tc>
      </w:tr>
      <w:tr w:rsidR="00B103EC" w14:paraId="3DFCC0EE" w14:textId="77777777" w:rsidTr="00BF21E6">
        <w:trPr>
          <w:trHeight w:val="489"/>
        </w:trPr>
        <w:tc>
          <w:tcPr>
            <w:cnfStyle w:val="001000000000" w:firstRow="0" w:lastRow="0" w:firstColumn="1" w:lastColumn="0" w:oddVBand="0" w:evenVBand="0" w:oddHBand="0" w:evenHBand="0" w:firstRowFirstColumn="0" w:firstRowLastColumn="0" w:lastRowFirstColumn="0" w:lastRowLastColumn="0"/>
            <w:tcW w:w="985" w:type="dxa"/>
            <w:tcBorders>
              <w:top w:val="single" w:sz="4" w:space="0" w:color="auto"/>
              <w:left w:val="single" w:sz="4" w:space="0" w:color="auto"/>
              <w:bottom w:val="single" w:sz="4" w:space="0" w:color="auto"/>
              <w:right w:val="single" w:sz="4" w:space="0" w:color="auto"/>
            </w:tcBorders>
            <w:vAlign w:val="center"/>
            <w:hideMark/>
          </w:tcPr>
          <w:p w14:paraId="40ACCBD2" w14:textId="77777777" w:rsidR="00B103EC" w:rsidRDefault="00B103EC" w:rsidP="00BF21E6">
            <w:pPr>
              <w:jc w:val="center"/>
              <w:rPr>
                <w:sz w:val="16"/>
                <w:szCs w:val="16"/>
              </w:rPr>
            </w:pPr>
            <w:r>
              <w:rPr>
                <w:sz w:val="16"/>
                <w:szCs w:val="16"/>
              </w:rPr>
              <w:t>1.</w:t>
            </w:r>
          </w:p>
        </w:tc>
        <w:tc>
          <w:tcPr>
            <w:tcW w:w="1230" w:type="dxa"/>
            <w:tcBorders>
              <w:top w:val="single" w:sz="4" w:space="0" w:color="auto"/>
              <w:left w:val="single" w:sz="4" w:space="0" w:color="auto"/>
              <w:bottom w:val="single" w:sz="4" w:space="0" w:color="auto"/>
              <w:right w:val="single" w:sz="4" w:space="0" w:color="auto"/>
            </w:tcBorders>
            <w:vAlign w:val="center"/>
            <w:hideMark/>
          </w:tcPr>
          <w:p w14:paraId="4013FB19" w14:textId="77777777" w:rsidR="00B103EC" w:rsidRDefault="00B103EC" w:rsidP="00BF21E6">
            <w:pPr>
              <w:jc w:val="center"/>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6"/>
                <w:szCs w:val="16"/>
                <w:lang w:eastAsia="cs-CZ"/>
              </w:rPr>
            </w:pPr>
            <w:r>
              <w:rPr>
                <w:rFonts w:ascii="Verdana" w:hAnsi="Verdana" w:cs="Arial"/>
                <w:color w:val="000000"/>
                <w:sz w:val="16"/>
                <w:szCs w:val="16"/>
                <w:lang w:eastAsia="cs-CZ"/>
              </w:rPr>
              <w:t>6 ks</w:t>
            </w:r>
          </w:p>
        </w:tc>
        <w:tc>
          <w:tcPr>
            <w:tcW w:w="6432" w:type="dxa"/>
            <w:tcBorders>
              <w:top w:val="single" w:sz="4" w:space="0" w:color="auto"/>
              <w:left w:val="single" w:sz="4" w:space="0" w:color="auto"/>
              <w:bottom w:val="single" w:sz="4" w:space="0" w:color="auto"/>
              <w:right w:val="single" w:sz="4" w:space="0" w:color="auto"/>
            </w:tcBorders>
            <w:vAlign w:val="center"/>
            <w:hideMark/>
          </w:tcPr>
          <w:p w14:paraId="5994D6AE" w14:textId="77777777" w:rsidR="00B103EC" w:rsidRPr="00F675E7" w:rsidRDefault="00B103EC" w:rsidP="00BF21E6">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R</w:t>
            </w:r>
            <w:r w:rsidRPr="00BF21E6">
              <w:rPr>
                <w:sz w:val="16"/>
                <w:szCs w:val="16"/>
              </w:rPr>
              <w:t>učně vedený nosič nářadí</w:t>
            </w:r>
          </w:p>
        </w:tc>
      </w:tr>
      <w:tr w:rsidR="00B103EC" w14:paraId="1403D710" w14:textId="77777777" w:rsidTr="00BF21E6">
        <w:trPr>
          <w:trHeight w:val="489"/>
        </w:trPr>
        <w:tc>
          <w:tcPr>
            <w:cnfStyle w:val="001000000000" w:firstRow="0" w:lastRow="0" w:firstColumn="1" w:lastColumn="0" w:oddVBand="0" w:evenVBand="0" w:oddHBand="0" w:evenHBand="0" w:firstRowFirstColumn="0" w:firstRowLastColumn="0" w:lastRowFirstColumn="0" w:lastRowLastColumn="0"/>
            <w:tcW w:w="985" w:type="dxa"/>
            <w:tcBorders>
              <w:top w:val="single" w:sz="4" w:space="0" w:color="auto"/>
              <w:left w:val="single" w:sz="4" w:space="0" w:color="auto"/>
              <w:bottom w:val="single" w:sz="4" w:space="0" w:color="auto"/>
              <w:right w:val="single" w:sz="4" w:space="0" w:color="auto"/>
            </w:tcBorders>
            <w:vAlign w:val="center"/>
          </w:tcPr>
          <w:p w14:paraId="24823DA2" w14:textId="77777777" w:rsidR="00B103EC" w:rsidRDefault="00B103EC" w:rsidP="00BF21E6">
            <w:pPr>
              <w:jc w:val="center"/>
              <w:rPr>
                <w:sz w:val="16"/>
                <w:szCs w:val="16"/>
              </w:rPr>
            </w:pPr>
            <w:r>
              <w:rPr>
                <w:sz w:val="16"/>
                <w:szCs w:val="16"/>
              </w:rPr>
              <w:t>2.</w:t>
            </w:r>
          </w:p>
        </w:tc>
        <w:tc>
          <w:tcPr>
            <w:tcW w:w="1230" w:type="dxa"/>
            <w:tcBorders>
              <w:top w:val="single" w:sz="4" w:space="0" w:color="auto"/>
              <w:left w:val="single" w:sz="4" w:space="0" w:color="auto"/>
              <w:bottom w:val="single" w:sz="4" w:space="0" w:color="auto"/>
              <w:right w:val="single" w:sz="4" w:space="0" w:color="auto"/>
            </w:tcBorders>
            <w:vAlign w:val="center"/>
          </w:tcPr>
          <w:p w14:paraId="33833B28" w14:textId="77777777" w:rsidR="00B103EC" w:rsidRDefault="00B103EC" w:rsidP="00BF21E6">
            <w:pPr>
              <w:jc w:val="center"/>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6"/>
                <w:szCs w:val="16"/>
                <w:lang w:eastAsia="cs-CZ"/>
              </w:rPr>
            </w:pPr>
            <w:r>
              <w:rPr>
                <w:rFonts w:ascii="Verdana" w:hAnsi="Verdana" w:cs="Arial"/>
                <w:color w:val="000000"/>
                <w:sz w:val="16"/>
                <w:szCs w:val="16"/>
                <w:lang w:eastAsia="cs-CZ"/>
              </w:rPr>
              <w:t>4 ks</w:t>
            </w:r>
          </w:p>
        </w:tc>
        <w:tc>
          <w:tcPr>
            <w:tcW w:w="6432" w:type="dxa"/>
            <w:tcBorders>
              <w:top w:val="single" w:sz="4" w:space="0" w:color="auto"/>
              <w:left w:val="single" w:sz="4" w:space="0" w:color="auto"/>
              <w:bottom w:val="single" w:sz="4" w:space="0" w:color="auto"/>
              <w:right w:val="single" w:sz="4" w:space="0" w:color="auto"/>
            </w:tcBorders>
            <w:vAlign w:val="center"/>
          </w:tcPr>
          <w:p w14:paraId="4C813610" w14:textId="77777777" w:rsidR="00B103EC" w:rsidRDefault="00B103EC" w:rsidP="00BF21E6">
            <w:pPr>
              <w:cnfStyle w:val="000000000000" w:firstRow="0" w:lastRow="0" w:firstColumn="0" w:lastColumn="0" w:oddVBand="0" w:evenVBand="0" w:oddHBand="0" w:evenHBand="0" w:firstRowFirstColumn="0" w:firstRowLastColumn="0" w:lastRowFirstColumn="0" w:lastRowLastColumn="0"/>
              <w:rPr>
                <w:sz w:val="16"/>
                <w:szCs w:val="16"/>
              </w:rPr>
            </w:pPr>
            <w:r w:rsidRPr="00BF21E6">
              <w:rPr>
                <w:sz w:val="16"/>
                <w:szCs w:val="16"/>
              </w:rPr>
              <w:t>Bezpečnostní mulčovač</w:t>
            </w:r>
          </w:p>
        </w:tc>
      </w:tr>
      <w:tr w:rsidR="00B103EC" w14:paraId="6EC34C6F" w14:textId="77777777" w:rsidTr="00BF21E6">
        <w:trPr>
          <w:trHeight w:val="489"/>
        </w:trPr>
        <w:tc>
          <w:tcPr>
            <w:cnfStyle w:val="001000000000" w:firstRow="0" w:lastRow="0" w:firstColumn="1" w:lastColumn="0" w:oddVBand="0" w:evenVBand="0" w:oddHBand="0" w:evenHBand="0" w:firstRowFirstColumn="0" w:firstRowLastColumn="0" w:lastRowFirstColumn="0" w:lastRowLastColumn="0"/>
            <w:tcW w:w="985" w:type="dxa"/>
            <w:tcBorders>
              <w:top w:val="single" w:sz="4" w:space="0" w:color="auto"/>
              <w:left w:val="single" w:sz="4" w:space="0" w:color="auto"/>
              <w:bottom w:val="single" w:sz="4" w:space="0" w:color="auto"/>
              <w:right w:val="single" w:sz="4" w:space="0" w:color="auto"/>
            </w:tcBorders>
            <w:vAlign w:val="center"/>
          </w:tcPr>
          <w:p w14:paraId="725E2CB8" w14:textId="77777777" w:rsidR="00B103EC" w:rsidRDefault="00B103EC" w:rsidP="00BF21E6">
            <w:pPr>
              <w:jc w:val="center"/>
              <w:rPr>
                <w:sz w:val="16"/>
                <w:szCs w:val="16"/>
              </w:rPr>
            </w:pPr>
            <w:r>
              <w:rPr>
                <w:sz w:val="16"/>
                <w:szCs w:val="16"/>
              </w:rPr>
              <w:t>3.</w:t>
            </w:r>
          </w:p>
        </w:tc>
        <w:tc>
          <w:tcPr>
            <w:tcW w:w="1230" w:type="dxa"/>
            <w:tcBorders>
              <w:top w:val="single" w:sz="4" w:space="0" w:color="auto"/>
              <w:left w:val="single" w:sz="4" w:space="0" w:color="auto"/>
              <w:bottom w:val="single" w:sz="4" w:space="0" w:color="auto"/>
              <w:right w:val="single" w:sz="4" w:space="0" w:color="auto"/>
            </w:tcBorders>
            <w:vAlign w:val="center"/>
          </w:tcPr>
          <w:p w14:paraId="21E6799E" w14:textId="77777777" w:rsidR="00B103EC" w:rsidRDefault="00B103EC" w:rsidP="00BF21E6">
            <w:pPr>
              <w:jc w:val="center"/>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6"/>
                <w:szCs w:val="16"/>
                <w:lang w:eastAsia="cs-CZ"/>
              </w:rPr>
            </w:pPr>
            <w:r>
              <w:rPr>
                <w:rFonts w:ascii="Verdana" w:hAnsi="Verdana" w:cs="Arial"/>
                <w:color w:val="000000"/>
                <w:sz w:val="16"/>
                <w:szCs w:val="16"/>
                <w:lang w:eastAsia="cs-CZ"/>
              </w:rPr>
              <w:t>2 ks</w:t>
            </w:r>
          </w:p>
        </w:tc>
        <w:tc>
          <w:tcPr>
            <w:tcW w:w="6432" w:type="dxa"/>
            <w:tcBorders>
              <w:top w:val="single" w:sz="4" w:space="0" w:color="auto"/>
              <w:left w:val="single" w:sz="4" w:space="0" w:color="auto"/>
              <w:bottom w:val="single" w:sz="4" w:space="0" w:color="auto"/>
              <w:right w:val="single" w:sz="4" w:space="0" w:color="auto"/>
            </w:tcBorders>
            <w:vAlign w:val="center"/>
          </w:tcPr>
          <w:p w14:paraId="21D47618" w14:textId="77777777" w:rsidR="00B103EC" w:rsidRDefault="00B103EC" w:rsidP="00BF21E6">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Kladívkový mulčovač</w:t>
            </w:r>
          </w:p>
        </w:tc>
      </w:tr>
      <w:tr w:rsidR="00B103EC" w14:paraId="664AC10A" w14:textId="77777777" w:rsidTr="00BF21E6">
        <w:trPr>
          <w:trHeight w:val="489"/>
        </w:trPr>
        <w:tc>
          <w:tcPr>
            <w:cnfStyle w:val="001000000000" w:firstRow="0" w:lastRow="0" w:firstColumn="1" w:lastColumn="0" w:oddVBand="0" w:evenVBand="0" w:oddHBand="0" w:evenHBand="0" w:firstRowFirstColumn="0" w:firstRowLastColumn="0" w:lastRowFirstColumn="0" w:lastRowLastColumn="0"/>
            <w:tcW w:w="985" w:type="dxa"/>
            <w:tcBorders>
              <w:top w:val="single" w:sz="4" w:space="0" w:color="auto"/>
              <w:left w:val="single" w:sz="4" w:space="0" w:color="auto"/>
              <w:bottom w:val="single" w:sz="4" w:space="0" w:color="auto"/>
              <w:right w:val="single" w:sz="4" w:space="0" w:color="auto"/>
            </w:tcBorders>
            <w:vAlign w:val="center"/>
          </w:tcPr>
          <w:p w14:paraId="555836BC" w14:textId="77777777" w:rsidR="00B103EC" w:rsidRDefault="00B103EC" w:rsidP="00BF21E6">
            <w:pPr>
              <w:jc w:val="center"/>
              <w:rPr>
                <w:sz w:val="16"/>
                <w:szCs w:val="16"/>
              </w:rPr>
            </w:pPr>
            <w:r>
              <w:rPr>
                <w:sz w:val="16"/>
                <w:szCs w:val="16"/>
              </w:rPr>
              <w:t>4.</w:t>
            </w:r>
          </w:p>
        </w:tc>
        <w:tc>
          <w:tcPr>
            <w:tcW w:w="1230" w:type="dxa"/>
            <w:tcBorders>
              <w:top w:val="single" w:sz="4" w:space="0" w:color="auto"/>
              <w:left w:val="single" w:sz="4" w:space="0" w:color="auto"/>
              <w:bottom w:val="single" w:sz="4" w:space="0" w:color="auto"/>
              <w:right w:val="single" w:sz="4" w:space="0" w:color="auto"/>
            </w:tcBorders>
            <w:vAlign w:val="center"/>
          </w:tcPr>
          <w:p w14:paraId="3438A03E" w14:textId="77777777" w:rsidR="00B103EC" w:rsidRDefault="00B103EC" w:rsidP="00BF21E6">
            <w:pPr>
              <w:jc w:val="center"/>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6"/>
                <w:szCs w:val="16"/>
                <w:lang w:eastAsia="cs-CZ"/>
              </w:rPr>
            </w:pPr>
            <w:r>
              <w:rPr>
                <w:rFonts w:ascii="Verdana" w:hAnsi="Verdana" w:cs="Arial"/>
                <w:color w:val="000000"/>
                <w:sz w:val="16"/>
                <w:szCs w:val="16"/>
                <w:lang w:eastAsia="cs-CZ"/>
              </w:rPr>
              <w:t>2 ks</w:t>
            </w:r>
          </w:p>
        </w:tc>
        <w:tc>
          <w:tcPr>
            <w:tcW w:w="6432" w:type="dxa"/>
            <w:tcBorders>
              <w:top w:val="single" w:sz="4" w:space="0" w:color="auto"/>
              <w:left w:val="single" w:sz="4" w:space="0" w:color="auto"/>
              <w:bottom w:val="single" w:sz="4" w:space="0" w:color="auto"/>
              <w:right w:val="single" w:sz="4" w:space="0" w:color="auto"/>
            </w:tcBorders>
            <w:vAlign w:val="center"/>
          </w:tcPr>
          <w:p w14:paraId="7B682B1C" w14:textId="77777777" w:rsidR="00B103EC" w:rsidRDefault="00B103EC" w:rsidP="00BF21E6">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Zametací kartáč</w:t>
            </w:r>
          </w:p>
        </w:tc>
      </w:tr>
      <w:tr w:rsidR="00B103EC" w14:paraId="77FBC7D5" w14:textId="77777777" w:rsidTr="00BF21E6">
        <w:trPr>
          <w:trHeight w:val="489"/>
        </w:trPr>
        <w:tc>
          <w:tcPr>
            <w:cnfStyle w:val="001000000000" w:firstRow="0" w:lastRow="0" w:firstColumn="1" w:lastColumn="0" w:oddVBand="0" w:evenVBand="0" w:oddHBand="0" w:evenHBand="0" w:firstRowFirstColumn="0" w:firstRowLastColumn="0" w:lastRowFirstColumn="0" w:lastRowLastColumn="0"/>
            <w:tcW w:w="985" w:type="dxa"/>
            <w:tcBorders>
              <w:top w:val="single" w:sz="4" w:space="0" w:color="auto"/>
              <w:left w:val="single" w:sz="4" w:space="0" w:color="auto"/>
              <w:bottom w:val="single" w:sz="4" w:space="0" w:color="auto"/>
              <w:right w:val="single" w:sz="4" w:space="0" w:color="auto"/>
            </w:tcBorders>
            <w:vAlign w:val="center"/>
          </w:tcPr>
          <w:p w14:paraId="5CDC7DD0" w14:textId="77777777" w:rsidR="00B103EC" w:rsidRDefault="00B103EC" w:rsidP="00BF21E6">
            <w:pPr>
              <w:jc w:val="center"/>
              <w:rPr>
                <w:sz w:val="16"/>
                <w:szCs w:val="16"/>
              </w:rPr>
            </w:pPr>
            <w:r>
              <w:rPr>
                <w:sz w:val="16"/>
                <w:szCs w:val="16"/>
              </w:rPr>
              <w:t>5.</w:t>
            </w:r>
          </w:p>
        </w:tc>
        <w:tc>
          <w:tcPr>
            <w:tcW w:w="1230" w:type="dxa"/>
            <w:tcBorders>
              <w:top w:val="single" w:sz="4" w:space="0" w:color="auto"/>
              <w:left w:val="single" w:sz="4" w:space="0" w:color="auto"/>
              <w:bottom w:val="single" w:sz="4" w:space="0" w:color="auto"/>
              <w:right w:val="single" w:sz="4" w:space="0" w:color="auto"/>
            </w:tcBorders>
            <w:vAlign w:val="center"/>
          </w:tcPr>
          <w:p w14:paraId="11D384F5" w14:textId="77777777" w:rsidR="00B103EC" w:rsidRDefault="00B103EC" w:rsidP="00BF21E6">
            <w:pPr>
              <w:jc w:val="center"/>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6"/>
                <w:szCs w:val="16"/>
                <w:lang w:eastAsia="cs-CZ"/>
              </w:rPr>
            </w:pPr>
            <w:r>
              <w:rPr>
                <w:rFonts w:ascii="Verdana" w:hAnsi="Verdana" w:cs="Arial"/>
                <w:color w:val="000000"/>
                <w:sz w:val="16"/>
                <w:szCs w:val="16"/>
                <w:lang w:eastAsia="cs-CZ"/>
              </w:rPr>
              <w:t>1 ks</w:t>
            </w:r>
          </w:p>
        </w:tc>
        <w:tc>
          <w:tcPr>
            <w:tcW w:w="6432" w:type="dxa"/>
            <w:tcBorders>
              <w:top w:val="single" w:sz="4" w:space="0" w:color="auto"/>
              <w:left w:val="single" w:sz="4" w:space="0" w:color="auto"/>
              <w:bottom w:val="single" w:sz="4" w:space="0" w:color="auto"/>
              <w:right w:val="single" w:sz="4" w:space="0" w:color="auto"/>
            </w:tcBorders>
            <w:vAlign w:val="center"/>
          </w:tcPr>
          <w:p w14:paraId="7AA07029" w14:textId="77777777" w:rsidR="00B103EC" w:rsidRDefault="00B103EC" w:rsidP="00BF21E6">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Sněhová fréza</w:t>
            </w:r>
          </w:p>
        </w:tc>
      </w:tr>
      <w:tr w:rsidR="00B103EC" w14:paraId="4EF47917" w14:textId="77777777" w:rsidTr="00BF21E6">
        <w:trPr>
          <w:trHeight w:val="489"/>
        </w:trPr>
        <w:tc>
          <w:tcPr>
            <w:cnfStyle w:val="001000000000" w:firstRow="0" w:lastRow="0" w:firstColumn="1" w:lastColumn="0" w:oddVBand="0" w:evenVBand="0" w:oddHBand="0" w:evenHBand="0" w:firstRowFirstColumn="0" w:firstRowLastColumn="0" w:lastRowFirstColumn="0" w:lastRowLastColumn="0"/>
            <w:tcW w:w="985" w:type="dxa"/>
            <w:tcBorders>
              <w:top w:val="single" w:sz="4" w:space="0" w:color="auto"/>
              <w:left w:val="single" w:sz="4" w:space="0" w:color="auto"/>
              <w:bottom w:val="single" w:sz="4" w:space="0" w:color="auto"/>
              <w:right w:val="single" w:sz="4" w:space="0" w:color="auto"/>
            </w:tcBorders>
            <w:vAlign w:val="center"/>
          </w:tcPr>
          <w:p w14:paraId="112E28CC" w14:textId="77777777" w:rsidR="00B103EC" w:rsidRDefault="00B103EC" w:rsidP="00BF21E6">
            <w:pPr>
              <w:jc w:val="center"/>
              <w:rPr>
                <w:sz w:val="16"/>
                <w:szCs w:val="16"/>
              </w:rPr>
            </w:pPr>
            <w:r>
              <w:rPr>
                <w:sz w:val="16"/>
                <w:szCs w:val="16"/>
              </w:rPr>
              <w:t>6.</w:t>
            </w:r>
          </w:p>
        </w:tc>
        <w:tc>
          <w:tcPr>
            <w:tcW w:w="1230" w:type="dxa"/>
            <w:tcBorders>
              <w:top w:val="single" w:sz="4" w:space="0" w:color="auto"/>
              <w:left w:val="single" w:sz="4" w:space="0" w:color="auto"/>
              <w:bottom w:val="single" w:sz="4" w:space="0" w:color="auto"/>
              <w:right w:val="single" w:sz="4" w:space="0" w:color="auto"/>
            </w:tcBorders>
            <w:vAlign w:val="center"/>
          </w:tcPr>
          <w:p w14:paraId="32DFDBAC" w14:textId="77777777" w:rsidR="00B103EC" w:rsidRDefault="00B103EC" w:rsidP="00BF21E6">
            <w:pPr>
              <w:jc w:val="center"/>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6"/>
                <w:szCs w:val="16"/>
                <w:lang w:eastAsia="cs-CZ"/>
              </w:rPr>
            </w:pPr>
            <w:r>
              <w:rPr>
                <w:rFonts w:ascii="Verdana" w:hAnsi="Verdana" w:cs="Arial"/>
                <w:color w:val="000000"/>
                <w:sz w:val="16"/>
                <w:szCs w:val="16"/>
                <w:lang w:eastAsia="cs-CZ"/>
              </w:rPr>
              <w:t>1 ks</w:t>
            </w:r>
          </w:p>
        </w:tc>
        <w:tc>
          <w:tcPr>
            <w:tcW w:w="6432" w:type="dxa"/>
            <w:tcBorders>
              <w:top w:val="single" w:sz="4" w:space="0" w:color="auto"/>
              <w:left w:val="single" w:sz="4" w:space="0" w:color="auto"/>
              <w:bottom w:val="single" w:sz="4" w:space="0" w:color="auto"/>
              <w:right w:val="single" w:sz="4" w:space="0" w:color="auto"/>
            </w:tcBorders>
            <w:vAlign w:val="center"/>
          </w:tcPr>
          <w:p w14:paraId="50FB2CDA" w14:textId="77777777" w:rsidR="00B103EC" w:rsidRDefault="00B103EC" w:rsidP="00BF21E6">
            <w:pPr>
              <w:cnfStyle w:val="000000000000" w:firstRow="0" w:lastRow="0" w:firstColumn="0" w:lastColumn="0" w:oddVBand="0" w:evenVBand="0" w:oddHBand="0" w:evenHBand="0" w:firstRowFirstColumn="0" w:firstRowLastColumn="0" w:lastRowFirstColumn="0" w:lastRowLastColumn="0"/>
              <w:rPr>
                <w:sz w:val="16"/>
                <w:szCs w:val="16"/>
              </w:rPr>
            </w:pPr>
            <w:r w:rsidRPr="00BF21E6">
              <w:rPr>
                <w:sz w:val="16"/>
                <w:szCs w:val="16"/>
              </w:rPr>
              <w:t>Radlice na sníh</w:t>
            </w:r>
          </w:p>
        </w:tc>
      </w:tr>
    </w:tbl>
    <w:p w14:paraId="3F732A2D" w14:textId="45AD071F" w:rsidR="00F24489" w:rsidRPr="00F97DBD" w:rsidRDefault="00B103EC" w:rsidP="00F32910">
      <w:pPr>
        <w:spacing w:before="120"/>
      </w:pPr>
      <w:r w:rsidRPr="00F32910">
        <w:tab/>
      </w:r>
      <w:r w:rsidR="00F24489" w:rsidRPr="00B103EC">
        <w:t>(dále jen „</w:t>
      </w:r>
      <w:r w:rsidR="00615D83" w:rsidRPr="00B103EC">
        <w:rPr>
          <w:b/>
          <w:bCs/>
        </w:rPr>
        <w:t>Předmět koupě</w:t>
      </w:r>
      <w:r w:rsidR="00F24489" w:rsidRPr="00B103EC">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F4008F" w:rsidRDefault="00615D83" w:rsidP="00FB565A">
      <w:pPr>
        <w:pStyle w:val="Text1-1"/>
        <w:rPr>
          <w:rFonts w:eastAsia="Times New Roman" w:cs="Times New Roman"/>
          <w:lang w:eastAsia="cs-CZ"/>
        </w:rPr>
      </w:pPr>
      <w:r w:rsidRPr="00DA78CD">
        <w:rPr>
          <w:rFonts w:eastAsia="Times New Roman" w:cs="Times New Roman"/>
          <w:lang w:eastAsia="cs-CZ"/>
        </w:rPr>
        <w:lastRenderedPageBreak/>
        <w:t xml:space="preserve">Jakost ani provedení Předmětu koupě není </w:t>
      </w:r>
      <w:r w:rsidRPr="00F4008F">
        <w:rPr>
          <w:rFonts w:eastAsia="Times New Roman" w:cs="Times New Roman"/>
          <w:lang w:eastAsia="cs-CZ"/>
        </w:rPr>
        <w:t>určeno vzorkem ani předlohou.</w:t>
      </w:r>
    </w:p>
    <w:p w14:paraId="60DE4F78" w14:textId="25BC739F" w:rsidR="00FB565A" w:rsidRPr="00FB565A" w:rsidRDefault="00615D83" w:rsidP="00615D83">
      <w:pPr>
        <w:pStyle w:val="Text1-1"/>
      </w:pPr>
      <w:r w:rsidRPr="00F4008F">
        <w:rPr>
          <w:rFonts w:eastAsia="Times New Roman" w:cs="Times New Roman"/>
          <w:lang w:eastAsia="cs-CZ"/>
        </w:rPr>
        <w:t>Součástí Předmětu koupě je rovněž</w:t>
      </w:r>
      <w:r w:rsidR="00FB565A">
        <w:rPr>
          <w:rFonts w:eastAsia="Times New Roman" w:cs="Times New Roman"/>
          <w:lang w:eastAsia="cs-CZ"/>
        </w:rPr>
        <w:t xml:space="preserve">: </w:t>
      </w:r>
    </w:p>
    <w:p w14:paraId="59673FEA" w14:textId="35588077" w:rsidR="00F3011C" w:rsidRPr="008F5CF0" w:rsidRDefault="00F3011C" w:rsidP="00F3011C">
      <w:pPr>
        <w:pStyle w:val="Text1-2"/>
      </w:pPr>
      <w:r w:rsidRPr="00B103EC">
        <w:rPr>
          <w:lang w:eastAsia="cs-CZ"/>
        </w:rPr>
        <w:t xml:space="preserve">zaškolení min. </w:t>
      </w:r>
      <w:r w:rsidR="008F5CF0" w:rsidRPr="00B103EC">
        <w:rPr>
          <w:lang w:eastAsia="cs-CZ"/>
        </w:rPr>
        <w:t>6</w:t>
      </w:r>
      <w:r w:rsidRPr="00B103EC">
        <w:rPr>
          <w:lang w:eastAsia="cs-CZ"/>
        </w:rPr>
        <w:t xml:space="preserve"> zaměstnanců</w:t>
      </w:r>
      <w:r w:rsidRPr="008F5CF0">
        <w:rPr>
          <w:lang w:eastAsia="cs-CZ"/>
        </w:rPr>
        <w:t xml:space="preserve"> Kupujícího pro bezpečnou obsluhu a údržbu Předmětu koupě.</w:t>
      </w:r>
    </w:p>
    <w:p w14:paraId="690BCB94" w14:textId="77777777" w:rsidR="00F3011C" w:rsidRPr="008F5CF0" w:rsidRDefault="00F3011C" w:rsidP="00F3011C">
      <w:pPr>
        <w:pStyle w:val="Text1-2"/>
      </w:pPr>
      <w:r w:rsidRPr="008F5CF0">
        <w:rPr>
          <w:lang w:eastAsia="cs-CZ"/>
        </w:rPr>
        <w:t>vyhotovení a předání příslušných Dokladů.</w:t>
      </w:r>
    </w:p>
    <w:p w14:paraId="048DDB70" w14:textId="19F717E4" w:rsidR="00F3011C" w:rsidRPr="008F5CF0" w:rsidRDefault="00F3011C" w:rsidP="00F3011C">
      <w:pPr>
        <w:pStyle w:val="Text1-2"/>
      </w:pPr>
      <w:r w:rsidRPr="008F5CF0">
        <w:rPr>
          <w:lang w:eastAsia="cs-CZ"/>
        </w:rPr>
        <w:t>doprava Předmětu koupě do Místa plnění.</w:t>
      </w:r>
    </w:p>
    <w:p w14:paraId="2C4C29B4" w14:textId="3BEECFD2" w:rsidR="00F3011C" w:rsidRPr="008F5CF0" w:rsidRDefault="00FF42F5" w:rsidP="00C879F7">
      <w:pPr>
        <w:pStyle w:val="Text1-2"/>
      </w:pPr>
      <w:r>
        <w:rPr>
          <w:lang w:eastAsia="cs-CZ"/>
        </w:rPr>
        <w:t>provedení servisních úkonů v rozsahu čl. 6, odst. 6.4 této Smlouvy</w:t>
      </w:r>
      <w:r w:rsidR="008F5CF0" w:rsidRPr="008F5CF0">
        <w:t>.</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"[VLOŽÍ PRODÁVAJÍCÍ]"</w:t>
      </w:r>
      <w:r w:rsidRPr="00D0673C">
        <w:rPr>
          <w:highlight w:val="yellow"/>
          <w:lang w:eastAsia="cs-CZ"/>
        </w:rPr>
        <w:t xml:space="preserve"> </w:t>
      </w:r>
      <w:r w:rsidRPr="00FB565A">
        <w:rPr>
          <w:highlight w:val="yellow"/>
          <w:lang w:eastAsia="cs-CZ"/>
        </w:rPr>
        <w:t>Kč</w:t>
      </w:r>
    </w:p>
    <w:p w14:paraId="34F53FA3" w14:textId="36C599FE" w:rsidR="00454369" w:rsidRPr="00F3011C" w:rsidRDefault="00454369" w:rsidP="00FB565A">
      <w:pPr>
        <w:pStyle w:val="Text1-1"/>
        <w:rPr>
          <w:lang w:eastAsia="cs-CZ"/>
        </w:rPr>
      </w:pPr>
      <w:r w:rsidRPr="00F3011C">
        <w:rPr>
          <w:lang w:eastAsia="cs-CZ"/>
        </w:rPr>
        <w:t xml:space="preserve">Rozpis ceny dodávky je uveden v Příloze č. 3 této Smlouvy, </w:t>
      </w:r>
      <w:r w:rsidRPr="00F3011C">
        <w:rPr>
          <w:rFonts w:eastAsia="Times New Roman" w:cs="Times New Roman"/>
          <w:lang w:eastAsia="cs-CZ"/>
        </w:rPr>
        <w:t>která je její nedílnou součástí</w:t>
      </w:r>
      <w:r w:rsidRPr="00F3011C">
        <w:t>.</w:t>
      </w:r>
    </w:p>
    <w:p w14:paraId="1AD37E7C" w14:textId="6BF396D0" w:rsidR="00454369" w:rsidRPr="00F3011C" w:rsidRDefault="00FB565A" w:rsidP="00FB565A">
      <w:pPr>
        <w:pStyle w:val="Text1-1"/>
        <w:rPr>
          <w:lang w:eastAsia="cs-CZ"/>
        </w:rPr>
      </w:pPr>
      <w:r w:rsidRPr="00F3011C">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F3011C">
        <w:rPr>
          <w:lang w:eastAsia="cs-CZ"/>
        </w:rPr>
        <w:t>3</w:t>
      </w:r>
      <w:r w:rsidRPr="00F3011C">
        <w:rPr>
          <w:lang w:eastAsia="cs-CZ"/>
        </w:rPr>
        <w:t xml:space="preserve">, odst. </w:t>
      </w:r>
      <w:r w:rsidR="00F34FAC" w:rsidRPr="00F3011C">
        <w:rPr>
          <w:lang w:eastAsia="cs-CZ"/>
        </w:rPr>
        <w:t>3</w:t>
      </w:r>
      <w:r w:rsidRPr="00F3011C">
        <w:rPr>
          <w:lang w:eastAsia="cs-CZ"/>
        </w:rPr>
        <w:t xml:space="preserve">.1 této Smlouvy. Předání a převzetí Předmětu koupě bude stvrzeno oběma Smluvními stranami podpisem Předávacího protokolu (dodacího listu). </w:t>
      </w:r>
    </w:p>
    <w:p w14:paraId="35CD592B" w14:textId="53A77DDC" w:rsidR="00FB565A" w:rsidRPr="00B103EC" w:rsidRDefault="00B103EC" w:rsidP="00FB565A">
      <w:pPr>
        <w:pStyle w:val="Text1-1"/>
        <w:rPr>
          <w:lang w:eastAsia="cs-CZ"/>
        </w:rPr>
      </w:pPr>
      <w:r w:rsidRPr="00F32910">
        <w:rPr>
          <w:lang w:eastAsia="cs-CZ"/>
        </w:rPr>
        <w:t>Smluvní strany nepřipouští možnost plnění Předmětu koupě po částech.</w:t>
      </w:r>
    </w:p>
    <w:p w14:paraId="0C557603" w14:textId="5EBD3993" w:rsidR="00FB565A" w:rsidRPr="00F4008F" w:rsidRDefault="00FB565A" w:rsidP="00FB565A">
      <w:pPr>
        <w:pStyle w:val="Text1-1"/>
        <w:rPr>
          <w:lang w:eastAsia="cs-CZ"/>
        </w:rPr>
      </w:pPr>
      <w:r w:rsidRPr="00F3011C">
        <w:rPr>
          <w:lang w:eastAsia="cs-CZ"/>
        </w:rPr>
        <w:t xml:space="preserve">Kupní cena bude Kupujícím uhrazena na základě </w:t>
      </w:r>
      <w:r w:rsidR="00106B57" w:rsidRPr="00F3011C">
        <w:rPr>
          <w:lang w:eastAsia="cs-CZ"/>
        </w:rPr>
        <w:t>Výzvy k úhradě (</w:t>
      </w:r>
      <w:r w:rsidRPr="00F3011C">
        <w:rPr>
          <w:lang w:eastAsia="cs-CZ"/>
        </w:rPr>
        <w:t xml:space="preserve">daňového </w:t>
      </w:r>
      <w:r w:rsidR="00B103EC" w:rsidRPr="00F3011C">
        <w:rPr>
          <w:lang w:eastAsia="cs-CZ"/>
        </w:rPr>
        <w:t>dokladu – faktury</w:t>
      </w:r>
      <w:r w:rsidRPr="00F3011C">
        <w:rPr>
          <w:lang w:eastAsia="cs-CZ"/>
        </w:rPr>
        <w:t>) vystavené Prodávajícím se splatností 60 kalendářních</w:t>
      </w:r>
      <w:r w:rsidRPr="00F4008F">
        <w:rPr>
          <w:lang w:eastAsia="cs-CZ"/>
        </w:rPr>
        <w:t xml:space="preserve"> dnů od data doručení </w:t>
      </w:r>
      <w:r w:rsidR="00106B57">
        <w:rPr>
          <w:lang w:eastAsia="cs-CZ"/>
        </w:rPr>
        <w:t>Výzvy k úhradě</w:t>
      </w:r>
      <w:r w:rsidRPr="00F4008F">
        <w:rPr>
          <w:lang w:eastAsia="cs-CZ"/>
        </w:rPr>
        <w:t xml:space="preserve"> Kupujícímu, a to převodním příkazem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43E516A1" w:rsidR="00454369" w:rsidRDefault="00F24489" w:rsidP="00F24489">
      <w:pPr>
        <w:pStyle w:val="Text1-1"/>
      </w:pPr>
      <w:r w:rsidRPr="00F97DBD">
        <w:t xml:space="preserve">Místo </w:t>
      </w:r>
      <w:r w:rsidR="00454369">
        <w:t xml:space="preserve">dodání je: </w:t>
      </w:r>
      <w:r w:rsidR="00F3011C" w:rsidRPr="0022163E">
        <w:t>Správa železnic, státní organizace,</w:t>
      </w:r>
      <w:r w:rsidR="00F3011C">
        <w:t xml:space="preserve"> Oblastní ředitelství Ostrava, </w:t>
      </w:r>
      <w:r w:rsidR="00F3011C" w:rsidRPr="00F3011C">
        <w:t>MES Olomouc, Pavlovičky 126, 779 00 Olomouc</w:t>
      </w:r>
      <w:r w:rsidR="00FF42F5">
        <w:t xml:space="preserve"> (</w:t>
      </w:r>
      <w:r w:rsidR="00F3011C" w:rsidRPr="00F3011C">
        <w:t>GPS souřadnice 49.6012119N, 17.2738331E</w:t>
      </w:r>
      <w:r w:rsidR="00FF42F5">
        <w:t>)</w:t>
      </w:r>
      <w:r w:rsidR="00F3011C">
        <w:t>.</w:t>
      </w:r>
    </w:p>
    <w:p w14:paraId="2AAB0962" w14:textId="46A2097C" w:rsidR="00F24489" w:rsidRDefault="00454369" w:rsidP="00F24489">
      <w:pPr>
        <w:pStyle w:val="Text1-1"/>
      </w:pPr>
      <w:r>
        <w:t xml:space="preserve">Předmět koupě bude dodán v termínu: nejpozději do </w:t>
      </w:r>
      <w:r w:rsidR="00F3011C">
        <w:rPr>
          <w:b/>
          <w:bCs/>
        </w:rPr>
        <w:t xml:space="preserve">4 měsíců ode dne účinnosti </w:t>
      </w:r>
      <w:r w:rsidR="00FF42F5">
        <w:rPr>
          <w:b/>
          <w:bCs/>
        </w:rPr>
        <w:t>této S</w:t>
      </w:r>
      <w:r w:rsidR="00F3011C">
        <w:rPr>
          <w:b/>
          <w:bCs/>
        </w:rPr>
        <w:t>mlouvy.</w:t>
      </w:r>
    </w:p>
    <w:p w14:paraId="355BFEBF" w14:textId="29C7C0C8" w:rsidR="00454369" w:rsidRDefault="00454369" w:rsidP="00F24489">
      <w:pPr>
        <w:pStyle w:val="Text1-1"/>
      </w:pPr>
      <w:r>
        <w:rPr>
          <w:rFonts w:eastAsia="Times New Roman" w:cs="Times New Roman"/>
          <w:lang w:eastAsia="cs-CZ"/>
        </w:rPr>
        <w:t xml:space="preserve">Prodávající se zavazuje avizovat dodávku Předmětu koupě </w:t>
      </w:r>
      <w:r w:rsidRPr="00F3011C">
        <w:rPr>
          <w:rFonts w:eastAsia="Times New Roman" w:cs="Times New Roman"/>
          <w:lang w:eastAsia="cs-CZ"/>
        </w:rPr>
        <w:t xml:space="preserve">nejpozději </w:t>
      </w:r>
      <w:r w:rsidR="00F3011C" w:rsidRPr="00F3011C">
        <w:rPr>
          <w:rFonts w:eastAsia="Times New Roman" w:cs="Times New Roman"/>
          <w:lang w:eastAsia="cs-CZ"/>
        </w:rPr>
        <w:t>2</w:t>
      </w:r>
      <w:r w:rsidRPr="00F3011C">
        <w:rPr>
          <w:rFonts w:eastAsia="Times New Roman" w:cs="Times New Roman"/>
          <w:lang w:eastAsia="cs-CZ"/>
        </w:rPr>
        <w:t xml:space="preserve"> pracovní dny před přesným termínem dodání telefonicky nebo e-mailem dle údajů uvedených</w:t>
      </w:r>
      <w:r>
        <w:rPr>
          <w:rFonts w:eastAsia="Times New Roman" w:cs="Times New Roman"/>
          <w:lang w:eastAsia="cs-CZ"/>
        </w:rPr>
        <w:t xml:space="preserve"> u </w:t>
      </w:r>
      <w:r w:rsidRPr="00F742D9">
        <w:rPr>
          <w:rFonts w:eastAsia="Times New Roman" w:cs="Times New Roman"/>
          <w:lang w:eastAsia="cs-CZ"/>
        </w:rPr>
        <w:t>kontaktní osob</w:t>
      </w:r>
      <w:r>
        <w:rPr>
          <w:rFonts w:eastAsia="Times New Roman" w:cs="Times New Roman"/>
          <w:lang w:eastAsia="cs-CZ"/>
        </w:rPr>
        <w:t>y</w:t>
      </w:r>
      <w:r w:rsidRPr="00F742D9">
        <w:rPr>
          <w:rFonts w:eastAsia="Times New Roman" w:cs="Times New Roman"/>
          <w:lang w:eastAsia="cs-CZ"/>
        </w:rPr>
        <w:t xml:space="preserve"> </w:t>
      </w:r>
      <w:r w:rsidRPr="00AF0065">
        <w:rPr>
          <w:rFonts w:eastAsia="Times New Roman" w:cs="Times New Roman"/>
          <w:lang w:eastAsia="cs-CZ"/>
        </w:rPr>
        <w:t>Kupujícího</w:t>
      </w:r>
      <w:r w:rsidR="00BA0181">
        <w:rPr>
          <w:rFonts w:eastAsia="Times New Roman" w:cs="Times New Roman"/>
          <w:lang w:eastAsia="cs-CZ"/>
        </w:rPr>
        <w:t xml:space="preserve">, uvedeného </w:t>
      </w:r>
      <w:r w:rsidRPr="00AF0065">
        <w:rPr>
          <w:rFonts w:eastAsia="Times New Roman" w:cs="Times New Roman"/>
          <w:lang w:eastAsia="cs-CZ"/>
        </w:rPr>
        <w:t>v čl. 7, odst. 7.2 této</w:t>
      </w:r>
      <w:r>
        <w:rPr>
          <w:rFonts w:eastAsia="Times New Roman" w:cs="Times New Roman"/>
          <w:lang w:eastAsia="cs-CZ"/>
        </w:rPr>
        <w:t xml:space="preserve"> Smlouvy. </w:t>
      </w:r>
    </w:p>
    <w:p w14:paraId="38CF7383" w14:textId="22A371D8" w:rsidR="00F24489" w:rsidRPr="00A53FCB" w:rsidRDefault="00F34FAC" w:rsidP="00214C3E">
      <w:pPr>
        <w:pStyle w:val="Nadpis1-1"/>
      </w:pPr>
      <w:r>
        <w:t>přeprava předmětu koupě</w:t>
      </w:r>
    </w:p>
    <w:p w14:paraId="76924D9A" w14:textId="77777777" w:rsidR="00F34FAC" w:rsidRPr="00F3011C" w:rsidRDefault="00454369" w:rsidP="00F34FAC">
      <w:pPr>
        <w:pStyle w:val="Text1-1"/>
      </w:pPr>
      <w:r w:rsidRPr="00F3011C">
        <w:t>Kupující nevyžaduje pojištění</w:t>
      </w:r>
      <w:r w:rsidR="00FB1BA8" w:rsidRPr="00F3011C">
        <w:t>.</w:t>
      </w:r>
    </w:p>
    <w:p w14:paraId="3F7FE46F" w14:textId="77777777" w:rsidR="00F34FAC" w:rsidRPr="00F3011C" w:rsidRDefault="00454369" w:rsidP="00F34FAC">
      <w:pPr>
        <w:pStyle w:val="Text1-1"/>
      </w:pPr>
      <w:r w:rsidRPr="00F3011C">
        <w:t xml:space="preserve">Kupující nevyžaduje speciální balení. </w:t>
      </w:r>
    </w:p>
    <w:p w14:paraId="4F5C9EAA" w14:textId="03313182" w:rsidR="00F34FAC" w:rsidRPr="00F3011C" w:rsidRDefault="00A53FCB" w:rsidP="00F34FAC">
      <w:pPr>
        <w:pStyle w:val="Text1-1"/>
      </w:pPr>
      <w:bookmarkStart w:id="0" w:name="_Hlk161322717"/>
      <w:r w:rsidRPr="00F3011C">
        <w:t>Vratný obalový materiál tvoří</w:t>
      </w:r>
      <w:bookmarkEnd w:id="0"/>
      <w:r w:rsidR="00F3011C" w:rsidRPr="00F3011C">
        <w:t>: bez vratného materiálu.</w:t>
      </w:r>
    </w:p>
    <w:p w14:paraId="41B996A5" w14:textId="7912B35F" w:rsidR="00A53FCB" w:rsidRPr="00F3011C" w:rsidRDefault="00A53FCB" w:rsidP="005511D6">
      <w:pPr>
        <w:pStyle w:val="Text1-1"/>
      </w:pPr>
      <w:r w:rsidRPr="00F3011C">
        <w:t>Kupující vyžaduje vyložení Předmětu koupě z dopravního prostředku.</w:t>
      </w:r>
    </w:p>
    <w:p w14:paraId="25DC41BF" w14:textId="528D0D1D" w:rsidR="00A53FCB" w:rsidRPr="00A53FCB" w:rsidRDefault="00A53FCB" w:rsidP="00F34FAC">
      <w:pPr>
        <w:pStyle w:val="Nadpis1-1"/>
        <w:rPr>
          <w:b w:val="0"/>
          <w:bCs/>
        </w:rPr>
      </w:pPr>
      <w:r w:rsidRPr="00A53FCB">
        <w:rPr>
          <w:bCs/>
        </w:rPr>
        <w:t>Listiny (Doklady)</w:t>
      </w:r>
    </w:p>
    <w:p w14:paraId="3998DF55" w14:textId="5AF28B71" w:rsidR="00A53FCB" w:rsidRDefault="00A53FCB" w:rsidP="005511D6">
      <w:pPr>
        <w:pStyle w:val="Text1-1"/>
      </w:pPr>
      <w:r>
        <w:t xml:space="preserve">Nejpozději s předáním a převzetím Předmětu koupě se Prodávající zavazuje předat Kupujícímu následující </w:t>
      </w:r>
      <w:r w:rsidRPr="00A53FCB">
        <w:t>listiny (Doklady)</w:t>
      </w:r>
      <w:r>
        <w:t xml:space="preserve"> vztahující se k Předmětu koupě: </w:t>
      </w:r>
    </w:p>
    <w:p w14:paraId="1250B428" w14:textId="77777777" w:rsidR="00F3011C" w:rsidRPr="00B36C75" w:rsidRDefault="00F3011C" w:rsidP="00F3011C">
      <w:pPr>
        <w:pStyle w:val="Text1-2"/>
      </w:pPr>
      <w:r w:rsidRPr="00B36C75">
        <w:t>Dodací list.</w:t>
      </w:r>
    </w:p>
    <w:p w14:paraId="3D1C2CC9" w14:textId="77777777" w:rsidR="00F3011C" w:rsidRPr="00B36C75" w:rsidRDefault="00F3011C" w:rsidP="00F3011C">
      <w:pPr>
        <w:pStyle w:val="Text1-2"/>
      </w:pPr>
      <w:r w:rsidRPr="00B36C75">
        <w:t>Záruční list.</w:t>
      </w:r>
    </w:p>
    <w:p w14:paraId="7CEEF514" w14:textId="70A6EC1B" w:rsidR="00F3011C" w:rsidRPr="00B36C75" w:rsidRDefault="00F3011C" w:rsidP="00F3011C">
      <w:pPr>
        <w:pStyle w:val="Text1-2"/>
      </w:pPr>
      <w:r w:rsidRPr="00B36C75">
        <w:t>Prohlášení o shodě dodávaného výrobku</w:t>
      </w:r>
      <w:r w:rsidR="00FF42F5">
        <w:t xml:space="preserve"> (Předmětu koupě)</w:t>
      </w:r>
      <w:r>
        <w:t>.</w:t>
      </w:r>
    </w:p>
    <w:p w14:paraId="54FECE25" w14:textId="6442A659" w:rsidR="00A53FCB" w:rsidRPr="00F3011C" w:rsidRDefault="00F3011C" w:rsidP="00F3011C">
      <w:pPr>
        <w:pStyle w:val="Text1-2"/>
      </w:pPr>
      <w:r w:rsidRPr="00B36C75">
        <w:t>Návod k použití, údržbě a obsluze stroje</w:t>
      </w:r>
      <w:r w:rsidR="00FF42F5">
        <w:t xml:space="preserve"> v CZ jazyce</w:t>
      </w:r>
      <w:r w:rsidRPr="00B36C75">
        <w:t>.</w:t>
      </w:r>
    </w:p>
    <w:p w14:paraId="3C33C691" w14:textId="2B241F7A" w:rsidR="00A53FCB" w:rsidRPr="00A53FCB" w:rsidRDefault="00A53FCB" w:rsidP="00F34FAC">
      <w:pPr>
        <w:pStyle w:val="Nadpis1-1"/>
        <w:rPr>
          <w:b w:val="0"/>
          <w:bCs/>
        </w:rPr>
      </w:pPr>
      <w:r w:rsidRPr="00A53FCB">
        <w:rPr>
          <w:bCs/>
        </w:rPr>
        <w:t>Záruka</w:t>
      </w:r>
    </w:p>
    <w:p w14:paraId="7BB37752" w14:textId="2B882827" w:rsidR="00AF0065" w:rsidRPr="00E30743" w:rsidRDefault="00A53FCB" w:rsidP="00A771A6">
      <w:pPr>
        <w:pStyle w:val="Text1-1"/>
      </w:pPr>
      <w:r w:rsidRPr="00E30743">
        <w:t xml:space="preserve">Záruční doba činí </w:t>
      </w:r>
      <w:r w:rsidRPr="00E30743">
        <w:rPr>
          <w:b/>
          <w:bCs/>
        </w:rPr>
        <w:t>24</w:t>
      </w:r>
      <w:r w:rsidRPr="00E30743">
        <w:t xml:space="preserve"> měsíců</w:t>
      </w:r>
      <w:r w:rsidR="00E30743" w:rsidRPr="00E30743">
        <w:rPr>
          <w:rFonts w:eastAsia="Times New Roman" w:cs="Times New Roman"/>
          <w:lang w:eastAsia="cs-CZ"/>
        </w:rPr>
        <w:t xml:space="preserve"> nebo doba, kdy bude dovršeno nájezdu 100 mth včetně. V tomto případě se za rozhodný údaj pro délku záruky dle předchozí věty považuje ta skutečnost ze dvou výše jmenovaných, která nastane jako první</w:t>
      </w:r>
      <w:r w:rsidRPr="00E30743">
        <w:t>.</w:t>
      </w:r>
    </w:p>
    <w:p w14:paraId="3F4E04E4" w14:textId="77777777" w:rsidR="00FF42F5" w:rsidRPr="00F32910" w:rsidRDefault="00FF42F5" w:rsidP="00FF42F5">
      <w:pPr>
        <w:pStyle w:val="Text1-1"/>
      </w:pPr>
      <w:bookmarkStart w:id="1" w:name="_Hlk161322988"/>
      <w:r w:rsidRPr="00F32910">
        <w:t xml:space="preserve">Místem pro posuzování a odstraňování veškerých vad po celou záruční dobu je Místo dodání, které je uvedeno v čl. 3, odst. 3.1 této Smlouvy. Pokud se jedná o vadu, na kterou se vztahuje záruka a vadu není možno odstranit v Kupujícím určeném místě, zajistí Prodávající přepravu Předmětu koupě do místa opravy a následně zpět do Místa dodání a uhradí veškeré oprávněné náklady s touto přepravou spojené. </w:t>
      </w:r>
    </w:p>
    <w:p w14:paraId="7F4637DC" w14:textId="5152C292" w:rsidR="003D66D1" w:rsidRPr="00FF42F5" w:rsidRDefault="00FF42F5" w:rsidP="00FF42F5">
      <w:pPr>
        <w:pStyle w:val="Text1-1"/>
      </w:pPr>
      <w:r w:rsidRPr="00F32910">
        <w:t>Kupující umožní zástupcům Prodávajícího za účelem posuzování a odstraňování vad uplatněných v záruční době přístup do prostor, kde je vadný Předmět koupě odstaven. Kupující zajistí přístup k Předmětu koupě tak, aby bylo možné provést opravu vadného zařízení</w:t>
      </w:r>
      <w:r w:rsidR="003D66D1" w:rsidRPr="00FF42F5">
        <w:t xml:space="preserve">. </w:t>
      </w:r>
    </w:p>
    <w:p w14:paraId="0B46E62F" w14:textId="77777777" w:rsidR="00800E5D" w:rsidRPr="00800E5D" w:rsidRDefault="00800E5D" w:rsidP="00800E5D">
      <w:pPr>
        <w:pStyle w:val="Text1-1"/>
      </w:pPr>
      <w:r>
        <w:rPr>
          <w:rFonts w:eastAsia="Times New Roman" w:cs="Times New Roman"/>
          <w:lang w:eastAsia="cs-CZ"/>
        </w:rPr>
        <w:t xml:space="preserve">Prodávající se zavazuje </w:t>
      </w:r>
      <w:r>
        <w:t xml:space="preserve">poskytnout Kupujícímu po celou záruční dobu předepsané servisní úkony dle instrukcí výrobce uvedených v servisní knížce, návodu k použití nebo jiném technickém podkladu, a to v Místě plnění a v časových intervalech předepsaných výrobcem Předmětu koupě. Servis zahrnuje výměny provozních kapalin a filtrů (olejových náplní motoru včetně filtrů, olejových náplní hydraulických systémů a okruhů včetně jejich filtrů, výměny náplní převodovek, rozvodovek a diferenciálů a ostatních provozních kapalin (vyjma PHM)), výměny filtrů vzduchových </w:t>
      </w:r>
      <w:r w:rsidRPr="00D14445">
        <w:t xml:space="preserve">a likvidaci odpadu v souladu se zákonem </w:t>
      </w:r>
      <w:r>
        <w:t>541</w:t>
      </w:r>
      <w:r w:rsidRPr="00D14445">
        <w:t>/20</w:t>
      </w:r>
      <w:r>
        <w:t>20</w:t>
      </w:r>
      <w:r w:rsidRPr="00D14445">
        <w:t xml:space="preserve"> Sb.</w:t>
      </w:r>
      <w:r>
        <w:t xml:space="preserve">, o odpadech, ve znění pozdějších předpisů, seřízení pracovních částí Předmětu koupě zaručujících bezpečnost obsluhy Předmětu koupě, přičemž </w:t>
      </w:r>
      <w:r>
        <w:rPr>
          <w:rFonts w:eastAsia="Times New Roman" w:cs="Times New Roman"/>
          <w:lang w:eastAsia="cs-CZ"/>
        </w:rPr>
        <w:t xml:space="preserve">veškeré náklady s tímto spojené nese Prodávající. </w:t>
      </w:r>
      <w:r>
        <w:t xml:space="preserve">Požadavek se nevztahuje na části podléhající běžnému opotřebení, vnějších pryžových částí, běžné údržby, doplňování PHM, nádrže AD-Blue, nebo </w:t>
      </w:r>
      <w:r w:rsidRPr="00800E5D">
        <w:t>údržby filtru pevných částic.</w:t>
      </w:r>
    </w:p>
    <w:p w14:paraId="35E7173B" w14:textId="069FBF7F" w:rsidR="00FF42F5" w:rsidRPr="00800E5D" w:rsidRDefault="00800E5D" w:rsidP="00800E5D">
      <w:pPr>
        <w:pStyle w:val="Text1-1"/>
      </w:pPr>
      <w:r w:rsidRPr="00800E5D">
        <w:t xml:space="preserve">Pro případ řešení ostatních závad a servisních úkonů nevyjmenovaných v čl. 6, odst. 6.2-6.4 této Smlouvy se Prodávající zavazuje po celou záruční dobu zajišťovat tuto činnost pro Kupujícího (na náklad Kupujícího, nepůjde-li o záruční vadu) ve svých provozovnách, provozovnách smluvního partnera, nebo autorizovaných servisech, které jsou v dosahu max. do vzdálenosti 100 km od </w:t>
      </w:r>
      <w:r>
        <w:t>M</w:t>
      </w:r>
      <w:r w:rsidRPr="00800E5D">
        <w:t xml:space="preserve">ísta </w:t>
      </w:r>
      <w:r>
        <w:t>plnění</w:t>
      </w:r>
      <w:r w:rsidRPr="00800E5D">
        <w:t xml:space="preserve"> dle bodu 3.1 této Smlouvy, tj. v</w:t>
      </w:r>
      <w:r>
        <w:t> Místě opravy</w:t>
      </w:r>
      <w:r w:rsidRPr="00800E5D">
        <w:t xml:space="preserve"> dle čl. 7, odst. 7.6 této Smlouvy.</w:t>
      </w:r>
    </w:p>
    <w:bookmarkEnd w:id="1"/>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4ADAA979" w14:textId="77777777" w:rsidR="008F5CF0" w:rsidRPr="00B36C75" w:rsidRDefault="007C34D3" w:rsidP="008F5CF0">
      <w:pPr>
        <w:spacing w:after="80" w:line="276" w:lineRule="auto"/>
        <w:ind w:left="2410" w:hanging="1702"/>
        <w:jc w:val="both"/>
        <w:rPr>
          <w:rFonts w:eastAsia="Times New Roman" w:cs="Times New Roman"/>
          <w:lang w:eastAsia="cs-CZ"/>
        </w:rPr>
      </w:pPr>
      <w:r w:rsidRPr="00993BA6">
        <w:rPr>
          <w:rFonts w:eastAsia="Times New Roman" w:cs="Times New Roman"/>
          <w:lang w:eastAsia="cs-CZ"/>
        </w:rPr>
        <w:t xml:space="preserve">za </w:t>
      </w:r>
      <w:r>
        <w:rPr>
          <w:rFonts w:eastAsia="Times New Roman" w:cs="Times New Roman"/>
          <w:lang w:eastAsia="cs-CZ"/>
        </w:rPr>
        <w:t>Kupujícího</w:t>
      </w:r>
      <w:r w:rsidRPr="00103BA6">
        <w:rPr>
          <w:rFonts w:eastAsia="Times New Roman" w:cs="Times New Roman"/>
          <w:lang w:eastAsia="cs-CZ"/>
        </w:rPr>
        <w:t xml:space="preserve">: </w:t>
      </w:r>
      <w:bookmarkStart w:id="2" w:name="_Hlk141698837"/>
      <w:r>
        <w:rPr>
          <w:rFonts w:eastAsia="Times New Roman" w:cs="Times New Roman"/>
          <w:lang w:eastAsia="cs-CZ"/>
        </w:rPr>
        <w:tab/>
      </w:r>
      <w:bookmarkEnd w:id="2"/>
      <w:r w:rsidR="008F5CF0" w:rsidRPr="00B36C75">
        <w:t>Jiří Kneifel</w:t>
      </w:r>
    </w:p>
    <w:p w14:paraId="41A462D2" w14:textId="77777777" w:rsidR="008F5CF0" w:rsidRDefault="008F5CF0" w:rsidP="008F5CF0">
      <w:pPr>
        <w:spacing w:after="80" w:line="276" w:lineRule="auto"/>
        <w:ind w:left="1701" w:firstLine="709"/>
        <w:jc w:val="both"/>
        <w:rPr>
          <w:rStyle w:val="Hypertextovodkaz"/>
          <w:rFonts w:eastAsia="Times New Roman" w:cs="Times New Roman"/>
          <w:lang w:eastAsia="cs-CZ"/>
        </w:rPr>
      </w:pPr>
      <w:r w:rsidRPr="00B36C75">
        <w:rPr>
          <w:rFonts w:eastAsia="Times New Roman" w:cs="Times New Roman"/>
          <w:lang w:eastAsia="cs-CZ"/>
        </w:rPr>
        <w:t xml:space="preserve">tel. </w:t>
      </w:r>
      <w:r w:rsidRPr="00B36C75">
        <w:t>+420 702 017 659</w:t>
      </w:r>
      <w:r w:rsidRPr="00B36C75">
        <w:rPr>
          <w:rFonts w:eastAsia="Times New Roman" w:cs="Times New Roman"/>
          <w:lang w:eastAsia="cs-CZ"/>
        </w:rPr>
        <w:t xml:space="preserve">, email: </w:t>
      </w:r>
      <w:hyperlink r:id="rId13" w:history="1">
        <w:r w:rsidRPr="00B36C75">
          <w:rPr>
            <w:rStyle w:val="Hypertextovodkaz"/>
            <w:rFonts w:eastAsia="Times New Roman" w:cs="Times New Roman"/>
            <w:noProof w:val="0"/>
            <w:lang w:eastAsia="cs-CZ"/>
          </w:rPr>
          <w:t>Kneifel@spravazeleznic.cz</w:t>
        </w:r>
      </w:hyperlink>
      <w:r>
        <w:rPr>
          <w:rFonts w:eastAsia="Times New Roman" w:cs="Times New Roman"/>
          <w:lang w:eastAsia="cs-CZ"/>
        </w:rPr>
        <w:t xml:space="preserve"> </w:t>
      </w:r>
    </w:p>
    <w:p w14:paraId="4791E1AD" w14:textId="5A6FE04A" w:rsidR="007C34D3" w:rsidRDefault="007C34D3" w:rsidP="008F5CF0">
      <w:pPr>
        <w:spacing w:after="80" w:line="276" w:lineRule="auto"/>
        <w:ind w:left="2410" w:hanging="1702"/>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75F7E069"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bodu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75108FB7" w14:textId="5D06DFAF" w:rsidR="00F34FAC" w:rsidRPr="00A329E3" w:rsidRDefault="00A329E3" w:rsidP="00F34FAC">
      <w:pPr>
        <w:pStyle w:val="Text1-2"/>
      </w:pPr>
      <w:r w:rsidRPr="00A329E3">
        <w:t>Neobsazeno.</w:t>
      </w:r>
    </w:p>
    <w:p w14:paraId="1766672E" w14:textId="729E1089" w:rsidR="00F34FAC" w:rsidRPr="00A329E3" w:rsidRDefault="00A329E3" w:rsidP="00F34FAC">
      <w:pPr>
        <w:pStyle w:val="Text1-2"/>
        <w:rPr>
          <w:b/>
          <w:bCs/>
        </w:rPr>
      </w:pPr>
      <w:r w:rsidRPr="00A329E3">
        <w:t>Neobsazeno.</w:t>
      </w:r>
    </w:p>
    <w:p w14:paraId="4E910163" w14:textId="77777777" w:rsidR="00F34FAC" w:rsidRPr="00460A51" w:rsidRDefault="00F34FAC" w:rsidP="00F34FAC">
      <w:pPr>
        <w:pStyle w:val="Text1-1"/>
        <w:rPr>
          <w:lang w:eastAsia="cs-CZ"/>
        </w:rPr>
      </w:pPr>
      <w:r w:rsidRPr="00460A51">
        <w:rPr>
          <w:lang w:eastAsia="cs-CZ"/>
        </w:rPr>
        <w:t>Servisní středisko prodávajícího pro účely servisu a oprav Předmětu Koupě:</w:t>
      </w:r>
    </w:p>
    <w:p w14:paraId="2BEF1D37" w14:textId="77777777" w:rsidR="00F34FAC" w:rsidRPr="00460A51"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460A51">
        <w:rPr>
          <w:rFonts w:eastAsia="Times New Roman" w:cs="Times New Roman"/>
          <w:lang w:eastAsia="cs-CZ"/>
        </w:rPr>
        <w:t xml:space="preserve">Název provozovny prodávajícího: </w:t>
      </w:r>
      <w:r w:rsidRPr="00460A51">
        <w:rPr>
          <w:highlight w:val="yellow"/>
        </w:rPr>
        <w:t>"[VLOŽÍ PRODÁVAJÍCÍ]"</w:t>
      </w:r>
      <w:r w:rsidRPr="00460A51">
        <w:rPr>
          <w:rFonts w:eastAsia="Times New Roman" w:cs="Times New Roman"/>
          <w:lang w:eastAsia="cs-CZ"/>
        </w:rPr>
        <w:t xml:space="preserve"> </w:t>
      </w:r>
    </w:p>
    <w:p w14:paraId="0F409030" w14:textId="77777777" w:rsidR="00F34FAC" w:rsidRPr="00460A51"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460A51">
        <w:rPr>
          <w:rFonts w:eastAsia="Times New Roman" w:cs="Times New Roman"/>
          <w:lang w:eastAsia="cs-CZ"/>
        </w:rPr>
        <w:t xml:space="preserve">Adresa: </w:t>
      </w:r>
      <w:r w:rsidRPr="00460A51">
        <w:rPr>
          <w:highlight w:val="yellow"/>
        </w:rPr>
        <w:t>"[VLOŽÍ PRODÁVAJÍCÍ]"</w:t>
      </w:r>
      <w:r w:rsidRPr="00460A51">
        <w:rPr>
          <w:rFonts w:eastAsia="Times New Roman" w:cs="Times New Roman"/>
          <w:lang w:eastAsia="cs-CZ"/>
        </w:rPr>
        <w:t xml:space="preserve"> </w:t>
      </w:r>
    </w:p>
    <w:p w14:paraId="3AE846AC" w14:textId="77777777" w:rsidR="00F34FAC"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460A51">
        <w:rPr>
          <w:rFonts w:eastAsia="Times New Roman" w:cs="Times New Roman"/>
          <w:lang w:eastAsia="cs-CZ"/>
        </w:rPr>
        <w:t xml:space="preserve">GPS: </w:t>
      </w:r>
      <w:r w:rsidRPr="00460A51">
        <w:rPr>
          <w:highlight w:val="yellow"/>
        </w:rPr>
        <w:t>"[VLOŽÍ PRODÁVAJÍCÍ]"</w:t>
      </w:r>
      <w:r w:rsidRPr="00A024D7">
        <w:rPr>
          <w:rFonts w:eastAsia="Times New Roman" w:cs="Times New Roman"/>
          <w:lang w:eastAsia="cs-CZ"/>
        </w:rPr>
        <w:t xml:space="preserve"> </w:t>
      </w:r>
      <w:r>
        <w:rPr>
          <w:rFonts w:eastAsia="Times New Roman" w:cs="Times New Roman"/>
          <w:lang w:eastAsia="cs-CZ"/>
        </w:rPr>
        <w:t xml:space="preserve"> </w:t>
      </w:r>
    </w:p>
    <w:p w14:paraId="7E84095B" w14:textId="6BCD01C7" w:rsidR="00FF42F5" w:rsidRDefault="00FF42F5"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Pr>
          <w:rFonts w:eastAsia="Times New Roman" w:cs="Times New Roman"/>
          <w:lang w:eastAsia="cs-CZ"/>
        </w:rPr>
        <w:t>(výše a dále jen „Místo opravy“).</w:t>
      </w:r>
    </w:p>
    <w:p w14:paraId="2F7157CE" w14:textId="77777777" w:rsidR="00800E5D" w:rsidRPr="00F4008F" w:rsidRDefault="00800E5D" w:rsidP="00800E5D">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BF21E6">
        <w:rPr>
          <w:color w:val="FF0000"/>
          <w:highlight w:val="lightGray"/>
        </w:rPr>
        <w:t xml:space="preserve">(pozn.: </w:t>
      </w:r>
      <w:r w:rsidRPr="00BF21E6">
        <w:rPr>
          <w:i/>
          <w:color w:val="FF0000"/>
          <w:highlight w:val="lightGray"/>
        </w:rPr>
        <w:t>splňuje-li podmínku dosahu více provozoven či autorizovaných servisů, uvede Kupující v tomto článku všechny provozovny</w:t>
      </w:r>
      <w:r w:rsidRPr="00BF21E6">
        <w:rPr>
          <w:color w:val="FF0000"/>
          <w:highlight w:val="lightGray"/>
        </w:rPr>
        <w:t>)</w:t>
      </w:r>
    </w:p>
    <w:p w14:paraId="761E12E9" w14:textId="58D562ED" w:rsidR="00F34FAC" w:rsidRPr="00F34FAC" w:rsidRDefault="00A05989" w:rsidP="00F34FAC">
      <w:pPr>
        <w:pStyle w:val="Text1-1"/>
      </w:pPr>
      <w:r>
        <w:t>Neobsazeno.</w:t>
      </w:r>
    </w:p>
    <w:p w14:paraId="09416DF1" w14:textId="77777777"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26E2D5B6" w:rsidR="00F34FAC" w:rsidRPr="00176F38"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w:t>
      </w:r>
      <w:r w:rsidR="00FF42F5" w:rsidRPr="00AF0065">
        <w:rPr>
          <w:rFonts w:ascii="Verdana" w:hAnsi="Verdana" w:cstheme="minorHAnsi"/>
        </w:rPr>
        <w:t>inovací,</w:t>
      </w:r>
      <w:r w:rsidRPr="00AF0065">
        <w:rPr>
          <w:rFonts w:ascii="Verdana" w:hAnsi="Verdana" w:cstheme="minorHAnsi"/>
        </w:rPr>
        <w:t xml:space="preserve">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w:t>
      </w:r>
      <w:r w:rsidRPr="00176F38">
        <w:rPr>
          <w:rFonts w:ascii="Verdana" w:hAnsi="Verdana" w:cstheme="minorHAnsi"/>
        </w:rPr>
        <w:t xml:space="preserve"> ustanovení tohoto článku </w:t>
      </w:r>
      <w:r>
        <w:rPr>
          <w:rFonts w:ascii="Verdana" w:hAnsi="Verdana" w:cstheme="minorHAnsi"/>
        </w:rPr>
        <w:t>Smlouvy</w:t>
      </w:r>
      <w:r w:rsidRPr="00176F38">
        <w:rPr>
          <w:rFonts w:ascii="Verdana" w:hAnsi="Verdana" w:cstheme="minorHAnsi"/>
        </w:rPr>
        <w:t>.</w:t>
      </w:r>
    </w:p>
    <w:p w14:paraId="149A757E" w14:textId="20F1F158" w:rsidR="00F34FAC" w:rsidRPr="00F34FAC" w:rsidRDefault="00F34FAC" w:rsidP="00F34FAC">
      <w:pPr>
        <w:pStyle w:val="Text1-1"/>
        <w:numPr>
          <w:ilvl w:val="0"/>
          <w:numId w:val="0"/>
        </w:numPr>
        <w:ind w:left="737"/>
      </w:pPr>
      <w:r w:rsidRPr="00A05989">
        <w:t>Kupující</w:t>
      </w:r>
      <w:r w:rsidRPr="00A05989">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42A8F82A" w14:textId="229AE34D" w:rsidR="00A771A6" w:rsidRPr="00086FA6" w:rsidRDefault="00A771A6" w:rsidP="00A771A6">
      <w:pPr>
        <w:pStyle w:val="Text1-1"/>
      </w:pPr>
      <w:bookmarkStart w:id="3"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3"/>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4"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4"/>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obdrží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5"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5"/>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407C71EF"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6" w:name="Text18"/>
      <w:r w:rsidR="00FE6762">
        <w:instrText xml:space="preserve"> FORMTEXT </w:instrText>
      </w:r>
      <w:r w:rsidR="00FE6762">
        <w:fldChar w:fldCharType="separate"/>
      </w:r>
      <w:r w:rsidR="00FE6762">
        <w:rPr>
          <w:noProof/>
        </w:rPr>
        <w:t>"[VLOŽÍ PRODÁVAJÍCÍ]"</w:t>
      </w:r>
      <w:r w:rsidR="00FE6762">
        <w:fldChar w:fldCharType="end"/>
      </w:r>
      <w:bookmarkEnd w:id="6"/>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7"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7"/>
            <w:r w:rsidRPr="00F97DBD">
              <w:fldChar w:fldCharType="end"/>
            </w:r>
            <w:r w:rsidRPr="00F97DBD">
              <w:t>:</w:t>
            </w:r>
          </w:p>
        </w:tc>
        <w:tc>
          <w:tcPr>
            <w:tcW w:w="2969" w:type="pct"/>
          </w:tcPr>
          <w:p w14:paraId="61AFD6B2" w14:textId="1B1230F8" w:rsidR="00214C3E" w:rsidRPr="00F97DBD" w:rsidRDefault="00214C3E" w:rsidP="000D2628">
            <w:pPr>
              <w:pStyle w:val="Textbezslovn"/>
              <w:ind w:hanging="136"/>
            </w:pPr>
            <w:r w:rsidRPr="00F97DBD">
              <w:t xml:space="preserve">Obchodní podmínky </w:t>
            </w:r>
          </w:p>
        </w:tc>
      </w:tr>
      <w:bookmarkStart w:id="8" w:name="ListAnnex02"/>
      <w:tr w:rsidR="00214C3E" w:rsidRPr="00F97DBD" w14:paraId="41F7AAB4" w14:textId="77777777" w:rsidTr="009032FF">
        <w:trPr>
          <w:jc w:val="center"/>
        </w:trPr>
        <w:tc>
          <w:tcPr>
            <w:tcW w:w="2031" w:type="pct"/>
          </w:tcPr>
          <w:p w14:paraId="0635E5FA" w14:textId="77777777" w:rsidR="00214C3E" w:rsidRPr="00A05989" w:rsidRDefault="00214C3E" w:rsidP="00214C3E">
            <w:pPr>
              <w:pStyle w:val="Textbezslovn"/>
            </w:pPr>
            <w:r w:rsidRPr="00A05989">
              <w:fldChar w:fldCharType="begin"/>
            </w:r>
            <w:r w:rsidRPr="00A05989">
              <w:instrText xml:space="preserve"> HYPERLINK  \l "Annex02" </w:instrText>
            </w:r>
            <w:r w:rsidRPr="00A05989">
              <w:fldChar w:fldCharType="separate"/>
            </w:r>
            <w:r w:rsidRPr="00A05989">
              <w:rPr>
                <w:rStyle w:val="Hypertextovodkaz"/>
                <w:rFonts w:cs="Calibri"/>
                <w:color w:val="auto"/>
              </w:rPr>
              <w:t>Příloha č. 2</w:t>
            </w:r>
            <w:bookmarkEnd w:id="8"/>
            <w:r w:rsidRPr="00A05989">
              <w:fldChar w:fldCharType="end"/>
            </w:r>
            <w:r w:rsidRPr="00A05989">
              <w:t>:</w:t>
            </w:r>
          </w:p>
        </w:tc>
        <w:tc>
          <w:tcPr>
            <w:tcW w:w="2969" w:type="pct"/>
          </w:tcPr>
          <w:p w14:paraId="7E2DE6AE" w14:textId="08373926" w:rsidR="00214C3E" w:rsidRPr="00A05989" w:rsidRDefault="001E44D1" w:rsidP="001E44D1">
            <w:pPr>
              <w:pStyle w:val="Textbezslovn"/>
              <w:ind w:hanging="136"/>
            </w:pPr>
            <w:r w:rsidRPr="00A05989">
              <w:t>Specifikace předmětu koupě</w:t>
            </w:r>
            <w:r w:rsidR="00214C3E" w:rsidRPr="00A05989">
              <w:t xml:space="preserve"> </w:t>
            </w:r>
          </w:p>
        </w:tc>
      </w:tr>
      <w:bookmarkStart w:id="9" w:name="ListAnnex04"/>
      <w:tr w:rsidR="00214C3E" w:rsidRPr="00F97DBD" w14:paraId="0AAD41A9" w14:textId="77777777" w:rsidTr="009032FF">
        <w:trPr>
          <w:jc w:val="center"/>
        </w:trPr>
        <w:tc>
          <w:tcPr>
            <w:tcW w:w="2031" w:type="pct"/>
          </w:tcPr>
          <w:p w14:paraId="28E55E32" w14:textId="0BDDD0D2" w:rsidR="00214C3E" w:rsidRPr="00A05989" w:rsidRDefault="00214C3E" w:rsidP="00214C3E">
            <w:pPr>
              <w:pStyle w:val="Textbezslovn"/>
            </w:pPr>
            <w:r w:rsidRPr="00A05989">
              <w:fldChar w:fldCharType="begin"/>
            </w:r>
            <w:r w:rsidRPr="00A05989">
              <w:instrText xml:space="preserve"> HYPERLINK  \l "Annex04" </w:instrText>
            </w:r>
            <w:r w:rsidRPr="00A05989">
              <w:fldChar w:fldCharType="separate"/>
            </w:r>
            <w:r w:rsidRPr="00A05989">
              <w:rPr>
                <w:rStyle w:val="Hypertextovodkaz"/>
                <w:rFonts w:cs="Calibri"/>
                <w:color w:val="auto"/>
              </w:rPr>
              <w:t xml:space="preserve">Příloha č. </w:t>
            </w:r>
            <w:r w:rsidR="001E44D1" w:rsidRPr="00A05989">
              <w:rPr>
                <w:rStyle w:val="Hypertextovodkaz"/>
                <w:rFonts w:cs="Calibri"/>
                <w:color w:val="auto"/>
              </w:rPr>
              <w:t>3</w:t>
            </w:r>
            <w:bookmarkEnd w:id="9"/>
            <w:r w:rsidRPr="00A05989">
              <w:fldChar w:fldCharType="end"/>
            </w:r>
            <w:r w:rsidRPr="00A05989">
              <w:t>:</w:t>
            </w:r>
          </w:p>
        </w:tc>
        <w:tc>
          <w:tcPr>
            <w:tcW w:w="2969" w:type="pct"/>
          </w:tcPr>
          <w:p w14:paraId="025B7BE9" w14:textId="152D9F14" w:rsidR="00214C3E" w:rsidRPr="00A05989" w:rsidRDefault="00214C3E" w:rsidP="000D2628">
            <w:pPr>
              <w:pStyle w:val="Textbezslovn"/>
              <w:ind w:hanging="136"/>
            </w:pPr>
            <w:r w:rsidRPr="00A05989">
              <w:t xml:space="preserve">Rozpis Ceny </w:t>
            </w:r>
            <w:r w:rsidR="00AF0065" w:rsidRPr="00A05989">
              <w:t>dodávky</w:t>
            </w:r>
          </w:p>
        </w:tc>
      </w:tr>
      <w:tr w:rsidR="001E44D1" w:rsidRPr="00F97DBD" w14:paraId="086497E9" w14:textId="77777777" w:rsidTr="009032FF">
        <w:trPr>
          <w:jc w:val="center"/>
        </w:trPr>
        <w:tc>
          <w:tcPr>
            <w:tcW w:w="2031" w:type="pct"/>
          </w:tcPr>
          <w:p w14:paraId="32F3AFE8" w14:textId="725A0EAF" w:rsidR="001E44D1" w:rsidRPr="00F97DBD" w:rsidRDefault="00F32910" w:rsidP="001E44D1">
            <w:pPr>
              <w:pStyle w:val="Textbezslovn"/>
            </w:pPr>
            <w:hyperlink w:anchor="Annex04" w:history="1">
              <w:r w:rsidR="001E44D1" w:rsidRPr="00F97DBD">
                <w:rPr>
                  <w:rStyle w:val="Hypertextovodkaz"/>
                  <w:rFonts w:cs="Calibri"/>
                  <w:color w:val="auto"/>
                </w:rPr>
                <w:t xml:space="preserve">Příloha č. </w:t>
              </w:r>
              <w:r w:rsidR="001E44D1">
                <w:rPr>
                  <w:rStyle w:val="Hypertextovodkaz"/>
                  <w:rFonts w:cs="Calibri"/>
                  <w:color w:val="auto"/>
                </w:rPr>
                <w:t>4</w:t>
              </w:r>
            </w:hyperlink>
            <w:r w:rsidR="001E44D1" w:rsidRPr="00F97DBD">
              <w:t>:</w:t>
            </w:r>
          </w:p>
        </w:tc>
        <w:tc>
          <w:tcPr>
            <w:tcW w:w="2969" w:type="pct"/>
          </w:tcPr>
          <w:p w14:paraId="49B03817" w14:textId="53BF3531" w:rsidR="001E44D1" w:rsidRDefault="001E44D1" w:rsidP="001E44D1">
            <w:pPr>
              <w:pStyle w:val="Textbezslovn"/>
              <w:ind w:hanging="136"/>
            </w:pPr>
            <w:r w:rsidRPr="00A05989">
              <w:rPr>
                <w:highlight w:val="lightGray"/>
              </w:rPr>
              <w:t>Seznam poddodavatelů</w:t>
            </w:r>
            <w:r w:rsidRPr="00F97DBD">
              <w:t xml:space="preserve"> </w:t>
            </w:r>
          </w:p>
        </w:tc>
      </w:tr>
      <w:bookmarkStart w:id="10" w:name="ListAnnex05"/>
      <w:tr w:rsidR="001E44D1" w:rsidRPr="00F97DBD" w14:paraId="7F332280" w14:textId="77777777" w:rsidTr="009032FF">
        <w:trPr>
          <w:jc w:val="center"/>
        </w:trPr>
        <w:tc>
          <w:tcPr>
            <w:tcW w:w="2031" w:type="pct"/>
          </w:tcPr>
          <w:p w14:paraId="33BCA3B9" w14:textId="77777777" w:rsidR="001E44D1" w:rsidRPr="001E44D1" w:rsidRDefault="001E44D1" w:rsidP="001E44D1">
            <w:pPr>
              <w:pStyle w:val="Textbezslovn"/>
            </w:pPr>
            <w:r w:rsidRPr="001E44D1">
              <w:fldChar w:fldCharType="begin"/>
            </w:r>
            <w:r w:rsidRPr="001E44D1">
              <w:instrText xml:space="preserve"> HYPERLINK  \l "Annex05" </w:instrText>
            </w:r>
            <w:r w:rsidRPr="001E44D1">
              <w:fldChar w:fldCharType="separate"/>
            </w:r>
            <w:r w:rsidRPr="001E44D1">
              <w:rPr>
                <w:rStyle w:val="Hypertextovodkaz"/>
                <w:rFonts w:cs="Calibri"/>
                <w:color w:val="auto"/>
              </w:rPr>
              <w:t>Příloha č. 5</w:t>
            </w:r>
            <w:bookmarkEnd w:id="10"/>
            <w:r w:rsidRPr="001E44D1">
              <w:fldChar w:fldCharType="end"/>
            </w:r>
            <w:r w:rsidRPr="001E44D1">
              <w:t>:</w:t>
            </w:r>
          </w:p>
        </w:tc>
        <w:tc>
          <w:tcPr>
            <w:tcW w:w="2969" w:type="pct"/>
          </w:tcPr>
          <w:p w14:paraId="66E1CAEF" w14:textId="1C2EFCDF" w:rsidR="001E44D1" w:rsidRPr="001E44D1" w:rsidRDefault="001E44D1" w:rsidP="001E44D1">
            <w:pPr>
              <w:pStyle w:val="Textbezslovn"/>
              <w:ind w:hanging="136"/>
            </w:pPr>
            <w:r w:rsidRPr="00A05989">
              <w:t>neobsazeno</w:t>
            </w:r>
          </w:p>
        </w:tc>
      </w:tr>
      <w:bookmarkStart w:id="11"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1"/>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"[VLOŽÍ KUPUJÍCÍ]"</w:t>
      </w:r>
    </w:p>
    <w:p w14:paraId="677F3E3F" w14:textId="31E61F06" w:rsidR="006C0BB6" w:rsidRDefault="006C0BB6"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328AC9CD" w14:textId="77777777" w:rsidR="001E44D1" w:rsidRDefault="001E44D1" w:rsidP="001E44D1">
      <w:pPr>
        <w:pStyle w:val="Nadpisbezsl1-1"/>
      </w:pPr>
      <w:bookmarkStart w:id="12" w:name="_Hlk160560034"/>
      <w:r>
        <w:t>Příloha č. 3</w:t>
      </w:r>
    </w:p>
    <w:p w14:paraId="116C8A81" w14:textId="784C16FE"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bookmarkStart w:id="13" w:name="_Hlk160559947"/>
      <w:r>
        <w:rPr>
          <w:b/>
          <w:bCs/>
          <w:sz w:val="20"/>
          <w:szCs w:val="20"/>
        </w:rPr>
        <w:t xml:space="preserve">Rozpis ceny </w:t>
      </w:r>
      <w:r w:rsidR="00AF0065">
        <w:rPr>
          <w:b/>
          <w:bCs/>
          <w:sz w:val="20"/>
          <w:szCs w:val="20"/>
        </w:rPr>
        <w:t>dodávky</w:t>
      </w:r>
    </w:p>
    <w:p w14:paraId="0C0A1FDA" w14:textId="55092019" w:rsidR="001E44D1" w:rsidRPr="00AF0065" w:rsidRDefault="001E44D1" w:rsidP="009E3A23">
      <w:pPr>
        <w:pStyle w:val="RLProhlensmluvnchstran"/>
        <w:spacing w:line="264" w:lineRule="auto"/>
        <w:jc w:val="both"/>
        <w:rPr>
          <w:rFonts w:asciiTheme="minorHAnsi" w:hAnsiTheme="minorHAnsi" w:cs="Calibri"/>
          <w:b w:val="0"/>
          <w:bCs w:val="0"/>
          <w:sz w:val="18"/>
          <w:szCs w:val="18"/>
        </w:rPr>
      </w:pPr>
      <w:r w:rsidRPr="00AF0065">
        <w:rPr>
          <w:rFonts w:asciiTheme="minorHAnsi" w:hAnsiTheme="minorHAnsi"/>
          <w:b w:val="0"/>
          <w:bCs w:val="0"/>
          <w:sz w:val="18"/>
          <w:szCs w:val="18"/>
          <w:highlight w:val="lightGray"/>
        </w:rPr>
        <w:t xml:space="preserve">Do přílohy smlouvy bude vložen Rozpis ceny </w:t>
      </w:r>
      <w:r w:rsidR="00AF0065" w:rsidRPr="00AF0065">
        <w:rPr>
          <w:rFonts w:asciiTheme="minorHAnsi" w:hAnsiTheme="minorHAnsi"/>
          <w:b w:val="0"/>
          <w:bCs w:val="0"/>
          <w:sz w:val="18"/>
          <w:szCs w:val="18"/>
          <w:highlight w:val="lightGray"/>
        </w:rPr>
        <w:t xml:space="preserve">dodávky </w:t>
      </w:r>
      <w:r w:rsidRPr="00AF0065">
        <w:rPr>
          <w:rFonts w:asciiTheme="minorHAnsi" w:hAnsiTheme="minorHAnsi"/>
          <w:b w:val="0"/>
          <w:bCs w:val="0"/>
          <w:sz w:val="18"/>
          <w:szCs w:val="18"/>
          <w:highlight w:val="lightGray"/>
        </w:rPr>
        <w:t xml:space="preserve">předložený v nabídce vybraného dodavatele </w:t>
      </w:r>
      <w:bookmarkStart w:id="14" w:name="_Hlk159414710"/>
      <w:r w:rsidR="00AF0065" w:rsidRPr="00AF0065">
        <w:rPr>
          <w:rFonts w:asciiTheme="minorHAnsi" w:hAnsiTheme="minorHAnsi"/>
          <w:b w:val="0"/>
          <w:bCs w:val="0"/>
          <w:sz w:val="18"/>
          <w:szCs w:val="18"/>
          <w:highlight w:val="lightGray"/>
        </w:rPr>
        <w:t>jako</w:t>
      </w:r>
      <w:r w:rsidR="00AF0065" w:rsidRPr="00AF0065">
        <w:rPr>
          <w:rFonts w:asciiTheme="minorHAnsi" w:hAnsiTheme="minorHAnsi"/>
          <w:sz w:val="18"/>
          <w:szCs w:val="18"/>
          <w:highlight w:val="lightGray"/>
        </w:rPr>
        <w:t xml:space="preserve"> </w:t>
      </w:r>
      <w:r w:rsidR="00AF0065" w:rsidRPr="00AF0065">
        <w:rPr>
          <w:rFonts w:asciiTheme="minorHAnsi" w:hAnsiTheme="minorHAnsi"/>
          <w:b w:val="0"/>
          <w:bCs w:val="0"/>
          <w:sz w:val="18"/>
          <w:szCs w:val="18"/>
          <w:highlight w:val="lightGray"/>
        </w:rPr>
        <w:t>součást vyplněné Přílohy č. 2 Dílu 3 Zadávací dokumentace</w:t>
      </w:r>
      <w:r w:rsidRPr="00AF0065">
        <w:rPr>
          <w:rFonts w:asciiTheme="minorHAnsi" w:hAnsiTheme="minorHAnsi"/>
          <w:b w:val="0"/>
          <w:bCs w:val="0"/>
          <w:sz w:val="18"/>
          <w:szCs w:val="18"/>
          <w:highlight w:val="lightGray"/>
        </w:rPr>
        <w:t>.</w:t>
      </w:r>
      <w:bookmarkEnd w:id="14"/>
    </w:p>
    <w:p w14:paraId="6479CFAC" w14:textId="2F127D81" w:rsidR="0028389C" w:rsidRDefault="001E44D1" w:rsidP="001E44D1">
      <w:pPr>
        <w:pStyle w:val="RLProhlensmluvnchstran"/>
        <w:jc w:val="left"/>
        <w:rPr>
          <w:highlight w:val="green"/>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bookmarkEnd w:id="12"/>
      <w:bookmarkEnd w:id="13"/>
    </w:p>
    <w:p w14:paraId="19687605" w14:textId="77777777" w:rsidR="001E44D1" w:rsidRPr="001E44D1" w:rsidRDefault="001E44D1" w:rsidP="001E44D1">
      <w:pPr>
        <w:rPr>
          <w:highlight w:val="green"/>
        </w:rPr>
        <w:sectPr w:rsidR="001E44D1" w:rsidRPr="001E44D1" w:rsidSect="001E44D1">
          <w:footerReference w:type="default" r:id="rId23"/>
          <w:pgSz w:w="11906" w:h="16838" w:code="9"/>
          <w:pgMar w:top="1417" w:right="1417" w:bottom="1417" w:left="1417" w:header="595" w:footer="13" w:gutter="652"/>
          <w:pgNumType w:start="1"/>
          <w:cols w:space="708"/>
          <w:docGrid w:linePitch="360"/>
        </w:sectPr>
      </w:pPr>
    </w:p>
    <w:p w14:paraId="4E925182" w14:textId="645AE51F" w:rsidR="00ED29F1" w:rsidRPr="00F97DBD" w:rsidRDefault="001E44D1" w:rsidP="00ED29F1">
      <w:pPr>
        <w:pStyle w:val="Nadpisbezsl1-1"/>
      </w:pPr>
      <w:r>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ECB4200" w14:textId="77777777" w:rsidR="00ED29F1" w:rsidRDefault="001E44D1" w:rsidP="001E44D1">
      <w:pPr>
        <w:pStyle w:val="Tabulka"/>
        <w:rPr>
          <w:rFonts w:ascii="Verdana" w:eastAsia="Verdana" w:hAnsi="Verdana" w:cs="Times New Roman"/>
          <w:b/>
          <w:bCs/>
        </w:r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03E87F10" w14:textId="77777777" w:rsidR="001F06AB" w:rsidRPr="001F06AB" w:rsidRDefault="001F06AB" w:rsidP="001F06AB"/>
    <w:p w14:paraId="27284295" w14:textId="77777777" w:rsidR="001F06AB" w:rsidRPr="001F06AB" w:rsidRDefault="001F06AB" w:rsidP="001F06AB"/>
    <w:p w14:paraId="5F90C53A" w14:textId="77777777" w:rsidR="001F06AB" w:rsidRPr="001F06AB" w:rsidRDefault="001F06AB" w:rsidP="001F06AB"/>
    <w:p w14:paraId="0E9F7183" w14:textId="77777777" w:rsidR="001F06AB" w:rsidRPr="001F06AB" w:rsidRDefault="001F06AB" w:rsidP="001F06AB"/>
    <w:p w14:paraId="35876C8D" w14:textId="77777777" w:rsidR="001F06AB" w:rsidRDefault="001F06AB" w:rsidP="001F06AB">
      <w:pPr>
        <w:rPr>
          <w:rFonts w:ascii="Verdana" w:eastAsia="Verdana" w:hAnsi="Verdana" w:cs="Times New Roman"/>
          <w:b/>
          <w:bCs/>
        </w:rPr>
      </w:pPr>
    </w:p>
    <w:p w14:paraId="01DEA124" w14:textId="076C7795" w:rsidR="001F06AB" w:rsidRDefault="001F06AB" w:rsidP="001F06AB">
      <w:pPr>
        <w:tabs>
          <w:tab w:val="left" w:pos="2988"/>
        </w:tabs>
        <w:rPr>
          <w:rFonts w:ascii="Verdana" w:eastAsia="Verdana" w:hAnsi="Verdana" w:cs="Times New Roman"/>
          <w:b/>
          <w:bCs/>
        </w:rPr>
      </w:pPr>
      <w:r>
        <w:rPr>
          <w:rFonts w:ascii="Verdana" w:eastAsia="Verdana" w:hAnsi="Verdana" w:cs="Times New Roman"/>
          <w:b/>
          <w:bCs/>
        </w:rPr>
        <w:tab/>
      </w:r>
    </w:p>
    <w:p w14:paraId="325E3536" w14:textId="77777777" w:rsidR="001F06AB" w:rsidRDefault="001F06AB" w:rsidP="001F06AB">
      <w:pPr>
        <w:rPr>
          <w:rFonts w:ascii="Verdana" w:eastAsia="Verdana" w:hAnsi="Verdana" w:cs="Times New Roman"/>
          <w:b/>
          <w:bCs/>
        </w:rPr>
      </w:pPr>
    </w:p>
    <w:p w14:paraId="46BC8CF6" w14:textId="6990FC25" w:rsidR="001F06AB" w:rsidRPr="001F06AB" w:rsidRDefault="001F06AB" w:rsidP="001F06AB">
      <w:pPr>
        <w:sectPr w:rsidR="001F06AB" w:rsidRPr="001F06AB" w:rsidSect="004E70C8">
          <w:footerReference w:type="default" r:id="rId24"/>
          <w:pgSz w:w="11906" w:h="16838" w:code="9"/>
          <w:pgMar w:top="1417" w:right="1417" w:bottom="1417" w:left="1417" w:header="595" w:footer="624" w:gutter="652"/>
          <w:pgNumType w:start="1"/>
          <w:cols w:space="708"/>
          <w:docGrid w:linePitch="360"/>
        </w:sectPr>
      </w:pPr>
    </w:p>
    <w:p w14:paraId="5649392D" w14:textId="39D350DD" w:rsidR="00F762A8" w:rsidRDefault="002C7A28" w:rsidP="00F762A8">
      <w:pPr>
        <w:pStyle w:val="Nadpisbezsl1-1"/>
      </w:pPr>
      <w:r>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777777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Pr="004630C7">
        <w:rPr>
          <w:rFonts w:ascii="Verdana" w:hAnsi="Verdana"/>
        </w:rPr>
        <w:t xml:space="preserve"> </w:t>
      </w:r>
    </w:p>
    <w:sectPr w:rsidR="001E44D1" w:rsidSect="001E44D1">
      <w:footerReference w:type="default" r:id="rId2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4F3AFC40"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2910">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54C0DB0A" w:rsidR="00285E8B" w:rsidRPr="00E7415D" w:rsidRDefault="00285E8B" w:rsidP="00A15E97">
          <w:pPr>
            <w:pStyle w:val="Zpat0"/>
            <w:rPr>
              <w:b/>
            </w:rPr>
          </w:pPr>
          <w:r>
            <w:t>VZ 635</w:t>
          </w:r>
          <w:r w:rsidR="00F3011C">
            <w:t>24065</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2BBDC138"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29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777777" w:rsidR="001E44D1" w:rsidRDefault="001E44D1" w:rsidP="001E44D1">
          <w:pPr>
            <w:pStyle w:val="Zpat0"/>
          </w:pPr>
          <w:r>
            <w:t>KUPNÍ SMLOUVA - Dodávky</w:t>
          </w:r>
        </w:p>
        <w:p w14:paraId="40F61466" w14:textId="3F7FFF2C" w:rsidR="00285E8B" w:rsidRDefault="001E44D1" w:rsidP="001E44D1">
          <w:pPr>
            <w:pStyle w:val="Zpat0"/>
          </w:pPr>
          <w:r>
            <w:t>VS 635</w:t>
          </w:r>
          <w:r w:rsidR="001F06AB">
            <w:t>24065</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7FE3AA77"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29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77777777" w:rsidR="001E44D1" w:rsidRDefault="001E44D1" w:rsidP="001E44D1">
          <w:pPr>
            <w:pStyle w:val="Zpat0"/>
          </w:pPr>
          <w:r>
            <w:t>KUPNÍ SMLOUVA - Dodávky</w:t>
          </w:r>
        </w:p>
        <w:p w14:paraId="4983A40B" w14:textId="2837F1AF" w:rsidR="00285E8B" w:rsidRDefault="001E44D1" w:rsidP="001E44D1">
          <w:pPr>
            <w:pStyle w:val="Zpat0"/>
          </w:pPr>
          <w:r>
            <w:t>VS 635</w:t>
          </w:r>
          <w:r w:rsidR="001F06AB">
            <w:t>24065</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03C6076F"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29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272509A4" w14:textId="77777777" w:rsidR="001E44D1" w:rsidRDefault="001E44D1" w:rsidP="001E44D1">
          <w:pPr>
            <w:pStyle w:val="Zpat0"/>
          </w:pPr>
          <w:r>
            <w:t>KUPNÍ SMLOUVA - Dodávky</w:t>
          </w:r>
        </w:p>
        <w:p w14:paraId="1C873F66" w14:textId="046430AD" w:rsidR="00285E8B" w:rsidRDefault="001E44D1" w:rsidP="001E44D1">
          <w:pPr>
            <w:pStyle w:val="Zpat0"/>
          </w:pPr>
          <w:r>
            <w:t>VS 635</w:t>
          </w:r>
          <w:r w:rsidR="001F06AB">
            <w:t>24065</w:t>
          </w:r>
        </w:p>
      </w:tc>
    </w:tr>
  </w:tbl>
  <w:p w14:paraId="5C8114EA" w14:textId="77777777" w:rsidR="00285E8B" w:rsidRPr="00B8518B" w:rsidRDefault="00285E8B" w:rsidP="00B8518B">
    <w:pPr>
      <w:pStyle w:val="Zpat"/>
      <w:rPr>
        <w:sz w:val="2"/>
        <w:szCs w:val="2"/>
      </w:rPr>
    </w:pPr>
  </w:p>
  <w:p w14:paraId="69A91B72" w14:textId="77777777" w:rsidR="00580489" w:rsidRDefault="00580489"/>
  <w:p w14:paraId="108D57D9" w14:textId="77777777" w:rsidR="00580489" w:rsidRDefault="00580489"/>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066CF7E3"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29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77777777" w:rsidR="001E44D1" w:rsidRDefault="001E44D1" w:rsidP="001E44D1">
          <w:pPr>
            <w:pStyle w:val="Zpat0"/>
          </w:pPr>
          <w:r>
            <w:t>KUPNÍ SMLOUVA - Dodávky</w:t>
          </w:r>
        </w:p>
        <w:p w14:paraId="7E32C0F5" w14:textId="4F43CF67" w:rsidR="00285E8B" w:rsidRDefault="001E44D1" w:rsidP="001E44D1">
          <w:pPr>
            <w:pStyle w:val="Zpat0"/>
          </w:pPr>
          <w:r>
            <w:t>VS 635</w:t>
          </w:r>
          <w:r w:rsidR="001F06AB">
            <w:t>24065</w:t>
          </w:r>
        </w:p>
      </w:tc>
    </w:tr>
  </w:tbl>
  <w:p w14:paraId="2B76B789"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3BC1AEB2"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3291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1E44D1" w:rsidRDefault="001E44D1" w:rsidP="001E44D1">
          <w:pPr>
            <w:pStyle w:val="Zpat"/>
          </w:pPr>
        </w:p>
      </w:tc>
      <w:tc>
        <w:tcPr>
          <w:tcW w:w="425" w:type="dxa"/>
          <w:shd w:val="clear" w:color="auto" w:fill="auto"/>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7777777" w:rsidR="001E44D1" w:rsidRDefault="001E44D1" w:rsidP="001E44D1">
          <w:pPr>
            <w:pStyle w:val="Zpat0"/>
          </w:pPr>
          <w:r>
            <w:t>KUPNÍ SMLOUVA - Dodávky</w:t>
          </w:r>
        </w:p>
        <w:p w14:paraId="669AF5E5" w14:textId="0FC4C717" w:rsidR="001E44D1" w:rsidRDefault="001E44D1" w:rsidP="001E44D1">
          <w:pPr>
            <w:pStyle w:val="Zpat0"/>
          </w:pPr>
          <w:r>
            <w:t>VS 635</w:t>
          </w:r>
          <w:r w:rsidR="001F06AB">
            <w:t>24065</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r>
      <w:rPr>
        <w:sz w:val="2"/>
        <w:szCs w:val="2"/>
      </w:rPr>
      <w:t>hhh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D03EDB"/>
    <w:multiLevelType w:val="hybridMultilevel"/>
    <w:tmpl w:val="335CE22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4"/>
  </w:num>
  <w:num w:numId="2" w16cid:durableId="1778796375">
    <w:abstractNumId w:val="1"/>
  </w:num>
  <w:num w:numId="3" w16cid:durableId="1740907183">
    <w:abstractNumId w:val="12"/>
  </w:num>
  <w:num w:numId="4" w16cid:durableId="42557283">
    <w:abstractNumId w:val="6"/>
  </w:num>
  <w:num w:numId="5" w16cid:durableId="529686368">
    <w:abstractNumId w:val="0"/>
  </w:num>
  <w:num w:numId="6" w16cid:durableId="949355202">
    <w:abstractNumId w:val="7"/>
  </w:num>
  <w:num w:numId="7" w16cid:durableId="1351832944">
    <w:abstractNumId w:val="10"/>
  </w:num>
  <w:num w:numId="8" w16cid:durableId="1170833137">
    <w:abstractNumId w:val="11"/>
  </w:num>
  <w:num w:numId="9" w16cid:durableId="1262713645">
    <w:abstractNumId w:val="0"/>
  </w:num>
  <w:num w:numId="10" w16cid:durableId="1978752850">
    <w:abstractNumId w:val="3"/>
  </w:num>
  <w:num w:numId="11" w16cid:durableId="312174828">
    <w:abstractNumId w:val="13"/>
  </w:num>
  <w:num w:numId="12" w16cid:durableId="517742856">
    <w:abstractNumId w:val="8"/>
  </w:num>
  <w:num w:numId="13" w16cid:durableId="1995258040">
    <w:abstractNumId w:val="9"/>
  </w:num>
  <w:num w:numId="14" w16cid:durableId="1206061223">
    <w:abstractNumId w:val="5"/>
  </w:num>
  <w:num w:numId="15" w16cid:durableId="266236509">
    <w:abstractNumId w:val="0"/>
  </w:num>
  <w:num w:numId="16" w16cid:durableId="1892692843">
    <w:abstractNumId w:val="0"/>
  </w:num>
  <w:num w:numId="17" w16cid:durableId="743066618">
    <w:abstractNumId w:val="0"/>
  </w:num>
  <w:num w:numId="18" w16cid:durableId="4121624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7152385">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70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B5DDD"/>
    <w:rsid w:val="000C41F2"/>
    <w:rsid w:val="000D22C4"/>
    <w:rsid w:val="000D2628"/>
    <w:rsid w:val="000D27D1"/>
    <w:rsid w:val="000E1A7F"/>
    <w:rsid w:val="0010127F"/>
    <w:rsid w:val="00102D47"/>
    <w:rsid w:val="00106B5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56C7"/>
    <w:rsid w:val="001C645F"/>
    <w:rsid w:val="001E44D1"/>
    <w:rsid w:val="001E678E"/>
    <w:rsid w:val="001F06AB"/>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66D1"/>
    <w:rsid w:val="003D756E"/>
    <w:rsid w:val="003E420D"/>
    <w:rsid w:val="003E4C13"/>
    <w:rsid w:val="003F391C"/>
    <w:rsid w:val="004078F3"/>
    <w:rsid w:val="004130EE"/>
    <w:rsid w:val="00427794"/>
    <w:rsid w:val="00450F07"/>
    <w:rsid w:val="00453CD3"/>
    <w:rsid w:val="00454369"/>
    <w:rsid w:val="0046002F"/>
    <w:rsid w:val="00460660"/>
    <w:rsid w:val="00460A51"/>
    <w:rsid w:val="00463561"/>
    <w:rsid w:val="00464BA9"/>
    <w:rsid w:val="00483969"/>
    <w:rsid w:val="00485CE8"/>
    <w:rsid w:val="00486107"/>
    <w:rsid w:val="004904BE"/>
    <w:rsid w:val="00491827"/>
    <w:rsid w:val="004C4399"/>
    <w:rsid w:val="004C787C"/>
    <w:rsid w:val="004D09FB"/>
    <w:rsid w:val="004E70C8"/>
    <w:rsid w:val="004E7A1F"/>
    <w:rsid w:val="004F1FD1"/>
    <w:rsid w:val="004F4B9B"/>
    <w:rsid w:val="00502690"/>
    <w:rsid w:val="0050666E"/>
    <w:rsid w:val="00511AB9"/>
    <w:rsid w:val="0051246F"/>
    <w:rsid w:val="00523BB5"/>
    <w:rsid w:val="00523EA7"/>
    <w:rsid w:val="00525E91"/>
    <w:rsid w:val="005300DD"/>
    <w:rsid w:val="005406EB"/>
    <w:rsid w:val="005478B0"/>
    <w:rsid w:val="00547C9F"/>
    <w:rsid w:val="005511D6"/>
    <w:rsid w:val="00553375"/>
    <w:rsid w:val="00555884"/>
    <w:rsid w:val="0056571C"/>
    <w:rsid w:val="005667A8"/>
    <w:rsid w:val="005736B7"/>
    <w:rsid w:val="00575E5A"/>
    <w:rsid w:val="0057783D"/>
    <w:rsid w:val="00580245"/>
    <w:rsid w:val="00580489"/>
    <w:rsid w:val="00587349"/>
    <w:rsid w:val="00596203"/>
    <w:rsid w:val="005A1F44"/>
    <w:rsid w:val="005A4F07"/>
    <w:rsid w:val="005A6B21"/>
    <w:rsid w:val="005A7872"/>
    <w:rsid w:val="005B2E3A"/>
    <w:rsid w:val="005C56F4"/>
    <w:rsid w:val="005D3C39"/>
    <w:rsid w:val="005F0FB8"/>
    <w:rsid w:val="005F5FFB"/>
    <w:rsid w:val="00601A8C"/>
    <w:rsid w:val="00602334"/>
    <w:rsid w:val="0061068E"/>
    <w:rsid w:val="006115D3"/>
    <w:rsid w:val="00611DEA"/>
    <w:rsid w:val="00615D83"/>
    <w:rsid w:val="00631284"/>
    <w:rsid w:val="00637BA9"/>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3520E"/>
    <w:rsid w:val="00735AFB"/>
    <w:rsid w:val="00736798"/>
    <w:rsid w:val="00740AF5"/>
    <w:rsid w:val="00743525"/>
    <w:rsid w:val="00744076"/>
    <w:rsid w:val="00752C05"/>
    <w:rsid w:val="007541A2"/>
    <w:rsid w:val="00755818"/>
    <w:rsid w:val="007616C2"/>
    <w:rsid w:val="0076286B"/>
    <w:rsid w:val="007659FC"/>
    <w:rsid w:val="00765B07"/>
    <w:rsid w:val="00766846"/>
    <w:rsid w:val="0077673A"/>
    <w:rsid w:val="00776F1E"/>
    <w:rsid w:val="007846E1"/>
    <w:rsid w:val="007847D6"/>
    <w:rsid w:val="00784C56"/>
    <w:rsid w:val="00794656"/>
    <w:rsid w:val="007A5172"/>
    <w:rsid w:val="007A67A0"/>
    <w:rsid w:val="007B0432"/>
    <w:rsid w:val="007B570C"/>
    <w:rsid w:val="007C34D3"/>
    <w:rsid w:val="007C3889"/>
    <w:rsid w:val="007E2B77"/>
    <w:rsid w:val="007E438F"/>
    <w:rsid w:val="007E4A6E"/>
    <w:rsid w:val="007F56A7"/>
    <w:rsid w:val="00800851"/>
    <w:rsid w:val="00800E5D"/>
    <w:rsid w:val="00807DD0"/>
    <w:rsid w:val="008105B1"/>
    <w:rsid w:val="00812D5B"/>
    <w:rsid w:val="00821D01"/>
    <w:rsid w:val="00826B7B"/>
    <w:rsid w:val="00830C9D"/>
    <w:rsid w:val="008420F8"/>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5CF0"/>
    <w:rsid w:val="008F6D99"/>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A70C1"/>
    <w:rsid w:val="009B2E97"/>
    <w:rsid w:val="009B4201"/>
    <w:rsid w:val="009B5146"/>
    <w:rsid w:val="009C0CF1"/>
    <w:rsid w:val="009C418E"/>
    <w:rsid w:val="009C442C"/>
    <w:rsid w:val="009D7532"/>
    <w:rsid w:val="009E07F4"/>
    <w:rsid w:val="009E3A23"/>
    <w:rsid w:val="009E7AA5"/>
    <w:rsid w:val="009F0867"/>
    <w:rsid w:val="009F309B"/>
    <w:rsid w:val="009F392E"/>
    <w:rsid w:val="009F53C5"/>
    <w:rsid w:val="009F638B"/>
    <w:rsid w:val="009F79F2"/>
    <w:rsid w:val="00A05989"/>
    <w:rsid w:val="00A0740E"/>
    <w:rsid w:val="00A10713"/>
    <w:rsid w:val="00A1575E"/>
    <w:rsid w:val="00A15E97"/>
    <w:rsid w:val="00A21A01"/>
    <w:rsid w:val="00A302DF"/>
    <w:rsid w:val="00A329E3"/>
    <w:rsid w:val="00A40CD0"/>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1A6"/>
    <w:rsid w:val="00A77512"/>
    <w:rsid w:val="00A775BB"/>
    <w:rsid w:val="00A822E9"/>
    <w:rsid w:val="00A831FC"/>
    <w:rsid w:val="00A83D4D"/>
    <w:rsid w:val="00A8493F"/>
    <w:rsid w:val="00A8731A"/>
    <w:rsid w:val="00A90618"/>
    <w:rsid w:val="00A94C2F"/>
    <w:rsid w:val="00AA05B3"/>
    <w:rsid w:val="00AA4CBB"/>
    <w:rsid w:val="00AA65FA"/>
    <w:rsid w:val="00AA7351"/>
    <w:rsid w:val="00AA7AB8"/>
    <w:rsid w:val="00AB3CC7"/>
    <w:rsid w:val="00AC10C3"/>
    <w:rsid w:val="00AD056F"/>
    <w:rsid w:val="00AD0C7B"/>
    <w:rsid w:val="00AD31CE"/>
    <w:rsid w:val="00AD33F5"/>
    <w:rsid w:val="00AD4375"/>
    <w:rsid w:val="00AD5F1A"/>
    <w:rsid w:val="00AD6731"/>
    <w:rsid w:val="00AE696E"/>
    <w:rsid w:val="00AF0065"/>
    <w:rsid w:val="00AF2741"/>
    <w:rsid w:val="00AF57C0"/>
    <w:rsid w:val="00B008D5"/>
    <w:rsid w:val="00B02F73"/>
    <w:rsid w:val="00B05B31"/>
    <w:rsid w:val="00B0619F"/>
    <w:rsid w:val="00B103EC"/>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A0181"/>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261A"/>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0214"/>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0743"/>
    <w:rsid w:val="00E37701"/>
    <w:rsid w:val="00E44045"/>
    <w:rsid w:val="00E463D2"/>
    <w:rsid w:val="00E519F6"/>
    <w:rsid w:val="00E5542B"/>
    <w:rsid w:val="00E618C4"/>
    <w:rsid w:val="00E70DF3"/>
    <w:rsid w:val="00E7415D"/>
    <w:rsid w:val="00E878EE"/>
    <w:rsid w:val="00E901A3"/>
    <w:rsid w:val="00E923F7"/>
    <w:rsid w:val="00E953EB"/>
    <w:rsid w:val="00E97C05"/>
    <w:rsid w:val="00EA5540"/>
    <w:rsid w:val="00EA585B"/>
    <w:rsid w:val="00EA6EC7"/>
    <w:rsid w:val="00EB104F"/>
    <w:rsid w:val="00EB46E5"/>
    <w:rsid w:val="00ED14BD"/>
    <w:rsid w:val="00ED29F1"/>
    <w:rsid w:val="00ED6359"/>
    <w:rsid w:val="00F01334"/>
    <w:rsid w:val="00F016C7"/>
    <w:rsid w:val="00F12DEC"/>
    <w:rsid w:val="00F1715C"/>
    <w:rsid w:val="00F2090B"/>
    <w:rsid w:val="00F24489"/>
    <w:rsid w:val="00F25F4A"/>
    <w:rsid w:val="00F3011C"/>
    <w:rsid w:val="00F310F8"/>
    <w:rsid w:val="00F32910"/>
    <w:rsid w:val="00F34FAC"/>
    <w:rsid w:val="00F35939"/>
    <w:rsid w:val="00F422D3"/>
    <w:rsid w:val="00F45607"/>
    <w:rsid w:val="00F4722B"/>
    <w:rsid w:val="00F54432"/>
    <w:rsid w:val="00F634BF"/>
    <w:rsid w:val="00F659EB"/>
    <w:rsid w:val="00F70851"/>
    <w:rsid w:val="00F762A8"/>
    <w:rsid w:val="00F86BA6"/>
    <w:rsid w:val="00F95FBD"/>
    <w:rsid w:val="00FA793F"/>
    <w:rsid w:val="00FB0D7B"/>
    <w:rsid w:val="00FB1BA8"/>
    <w:rsid w:val="00FB30FE"/>
    <w:rsid w:val="00FB3C00"/>
    <w:rsid w:val="00FB565A"/>
    <w:rsid w:val="00FB6342"/>
    <w:rsid w:val="00FC6389"/>
    <w:rsid w:val="00FE6762"/>
    <w:rsid w:val="00FE6AEC"/>
    <w:rsid w:val="00FF42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7041"/>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Odstavec_muj,Nad,_Odstavec se seznamem,Odstavec_muj1,Odstavec_muj2,Odstavec_muj3,Nad1,Odstavec_muj4,Nad2,List Paragraph2,Odstavec_muj5,Odstavec_muj6,Odstavec_muj7,Odstavec_muj8,Odstavec_muj9,List Paragraph1,Odrazky,lp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aliases w:val="A-Odrážky1 Char,Odstavec_muj Char,Nad Char,_Odstavec se seznamem Char,Odstavec_muj1 Char,Odstavec_muj2 Char,Odstavec_muj3 Char,Nad1 Char,Odstavec_muj4 Char,Nad2 Char,List Paragraph2 Char,Odstavec_muj5 Char,Odstavec_muj6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neifel@spravazeleznic.cz"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TotalTime>
  <Pages>14</Pages>
  <Words>3851</Words>
  <Characters>22722</Characters>
  <Application>Microsoft Office Word</Application>
  <DocSecurity>0</DocSecurity>
  <Lines>189</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Bauer Michal</cp:lastModifiedBy>
  <cp:revision>2</cp:revision>
  <cp:lastPrinted>2019-09-27T11:09:00Z</cp:lastPrinted>
  <dcterms:created xsi:type="dcterms:W3CDTF">2024-05-20T04:49:00Z</dcterms:created>
  <dcterms:modified xsi:type="dcterms:W3CDTF">2024-05-20T04:49:00Z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